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DA" w:rsidRPr="00625CDA" w:rsidRDefault="00625CDA" w:rsidP="00625C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25CDA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25CDA" w:rsidRPr="00625CDA" w:rsidRDefault="002E0F23" w:rsidP="00625C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СТОРОЖЕВ</w:t>
      </w:r>
      <w:r w:rsidR="00625CDA" w:rsidRPr="00625CDA">
        <w:rPr>
          <w:rFonts w:ascii="Arial" w:eastAsia="Times New Roman" w:hAnsi="Arial" w:cs="Arial"/>
          <w:b/>
          <w:sz w:val="32"/>
          <w:szCs w:val="32"/>
        </w:rPr>
        <w:t>СКОГО  СЕЛЬСОВЕТА</w:t>
      </w:r>
    </w:p>
    <w:p w:rsidR="00625CDA" w:rsidRPr="00625CDA" w:rsidRDefault="00625CDA" w:rsidP="00625C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25CDA">
        <w:rPr>
          <w:rFonts w:ascii="Arial" w:eastAsia="Times New Roman" w:hAnsi="Arial" w:cs="Arial"/>
          <w:b/>
          <w:sz w:val="32"/>
          <w:szCs w:val="32"/>
        </w:rPr>
        <w:t>БОЛЬШЕСОЛДАТСКОГО РАЙОНА  КУРСКОЙ ОБЛАСТИ</w:t>
      </w:r>
    </w:p>
    <w:p w:rsidR="00625CDA" w:rsidRPr="00625CDA" w:rsidRDefault="00625CDA" w:rsidP="00625C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25CDA" w:rsidRDefault="00625CDA" w:rsidP="00625C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25CDA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F21746" w:rsidRPr="00625CDA" w:rsidRDefault="00F21746" w:rsidP="00625C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25CDA" w:rsidRPr="002E0F23" w:rsidRDefault="002A30DC" w:rsidP="00625CDA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E0F23">
        <w:rPr>
          <w:rFonts w:ascii="Arial" w:hAnsi="Arial" w:cs="Arial"/>
          <w:b/>
          <w:sz w:val="28"/>
          <w:szCs w:val="28"/>
        </w:rPr>
        <w:t>от 0</w:t>
      </w:r>
      <w:r w:rsidR="002E0F23" w:rsidRPr="002E0F23">
        <w:rPr>
          <w:rFonts w:ascii="Arial" w:hAnsi="Arial" w:cs="Arial"/>
          <w:b/>
          <w:sz w:val="28"/>
          <w:szCs w:val="28"/>
        </w:rPr>
        <w:t>5</w:t>
      </w:r>
      <w:r w:rsidR="00625CDA" w:rsidRPr="002E0F23">
        <w:rPr>
          <w:rFonts w:ascii="Arial" w:hAnsi="Arial" w:cs="Arial"/>
          <w:b/>
          <w:sz w:val="28"/>
          <w:szCs w:val="28"/>
        </w:rPr>
        <w:t xml:space="preserve"> </w:t>
      </w:r>
      <w:r w:rsidR="00F21746" w:rsidRPr="002E0F23">
        <w:rPr>
          <w:rFonts w:ascii="Arial" w:hAnsi="Arial" w:cs="Arial"/>
          <w:b/>
          <w:sz w:val="28"/>
          <w:szCs w:val="28"/>
        </w:rPr>
        <w:t>июля</w:t>
      </w:r>
      <w:r w:rsidR="00625CDA" w:rsidRPr="002E0F23">
        <w:rPr>
          <w:rFonts w:ascii="Arial" w:hAnsi="Arial" w:cs="Arial"/>
          <w:b/>
          <w:sz w:val="28"/>
          <w:szCs w:val="28"/>
        </w:rPr>
        <w:t xml:space="preserve">  2018 г. № </w:t>
      </w:r>
      <w:r w:rsidR="002E0F23" w:rsidRPr="002E0F23">
        <w:rPr>
          <w:rFonts w:ascii="Arial" w:hAnsi="Arial" w:cs="Arial"/>
          <w:b/>
          <w:sz w:val="28"/>
          <w:szCs w:val="28"/>
        </w:rPr>
        <w:t>56</w:t>
      </w:r>
    </w:p>
    <w:p w:rsidR="00625CDA" w:rsidRPr="00F21746" w:rsidRDefault="00F21746" w:rsidP="00625CDA">
      <w:pPr>
        <w:pStyle w:val="ConsPlusTitle"/>
        <w:jc w:val="both"/>
        <w:rPr>
          <w:rFonts w:ascii="Arial" w:hAnsi="Arial" w:cs="Arial"/>
          <w:sz w:val="28"/>
          <w:szCs w:val="28"/>
        </w:rPr>
      </w:pPr>
      <w:r w:rsidRPr="00F21746">
        <w:rPr>
          <w:rFonts w:ascii="Arial" w:hAnsi="Arial" w:cs="Arial"/>
          <w:sz w:val="28"/>
          <w:szCs w:val="28"/>
        </w:rPr>
        <w:t xml:space="preserve">                                    </w:t>
      </w:r>
      <w:r w:rsidR="00972986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="002E0F23">
        <w:rPr>
          <w:rFonts w:ascii="Arial" w:hAnsi="Arial" w:cs="Arial"/>
          <w:sz w:val="28"/>
          <w:szCs w:val="28"/>
        </w:rPr>
        <w:t>с</w:t>
      </w:r>
      <w:proofErr w:type="gramEnd"/>
      <w:r w:rsidR="002E0F23">
        <w:rPr>
          <w:rFonts w:ascii="Arial" w:hAnsi="Arial" w:cs="Arial"/>
          <w:sz w:val="28"/>
          <w:szCs w:val="28"/>
        </w:rPr>
        <w:t>.</w:t>
      </w:r>
      <w:r w:rsidR="00971B2B">
        <w:rPr>
          <w:rFonts w:ascii="Arial" w:hAnsi="Arial" w:cs="Arial"/>
          <w:sz w:val="28"/>
          <w:szCs w:val="28"/>
        </w:rPr>
        <w:t xml:space="preserve"> </w:t>
      </w:r>
      <w:r w:rsidR="002E0F23">
        <w:rPr>
          <w:rFonts w:ascii="Arial" w:hAnsi="Arial" w:cs="Arial"/>
          <w:sz w:val="28"/>
          <w:szCs w:val="28"/>
        </w:rPr>
        <w:t>Сторожевое</w:t>
      </w:r>
    </w:p>
    <w:p w:rsidR="00F21746" w:rsidRPr="00F21746" w:rsidRDefault="00F21746" w:rsidP="00625CDA">
      <w:pPr>
        <w:pStyle w:val="ConsPlusTitle"/>
        <w:jc w:val="both"/>
        <w:rPr>
          <w:rFonts w:ascii="Arial" w:hAnsi="Arial" w:cs="Arial"/>
          <w:sz w:val="28"/>
          <w:szCs w:val="28"/>
        </w:rPr>
      </w:pPr>
    </w:p>
    <w:p w:rsidR="00625CDA" w:rsidRPr="00F21746" w:rsidRDefault="00625CDA" w:rsidP="00625CD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21746">
        <w:rPr>
          <w:rFonts w:ascii="Arial" w:hAnsi="Arial" w:cs="Arial"/>
          <w:sz w:val="28"/>
          <w:szCs w:val="28"/>
        </w:rPr>
        <w:t>О ПОРЯДКЕ ПРИНЯТИЯ РЕШЕНИЯ О ПРЕДОСТАВЛЕНИИ БЮДЖЕТНЫХ ИНВЕСТИЦИЙ ЮРИДИЧЕСКИМ ЛИЦАМ, НЕ ЯВЛЯЮЩИМСЯ ГОСУДАРСТВЕННЫМИ ИЛИ МУНИЦИПАЛЬНЫМИ УЧРЕЖДЕНИЯМИ  ГОСУДАРСТВЕННЫМИ ИЛИ МУНИЦИПАЛЬНЫМИ УНИТАРНЫМИ ПРЕДПРИЯТИЯМИ, В ЦЕЛЯХ</w:t>
      </w:r>
    </w:p>
    <w:p w:rsidR="00625CDA" w:rsidRPr="00F21746" w:rsidRDefault="00625CDA" w:rsidP="00625CD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21746">
        <w:rPr>
          <w:rFonts w:ascii="Arial" w:hAnsi="Arial" w:cs="Arial"/>
          <w:sz w:val="28"/>
          <w:szCs w:val="28"/>
        </w:rPr>
        <w:t>ПРЕДОСТАВЛЕНИЯ ВЗНОСА В УСТАВНЫЕ (СКЛАДОЧНЫЕ) КАПИТАЛЫ ДОЧЕРНИХ ОБЩЕСТВ УКАЗАННЫХ ЮРИДИЧЕСКИХ ЛИЦ НА ОСУЩЕСТВЛЕНИЕ</w:t>
      </w:r>
      <w:r w:rsidR="00F21746">
        <w:rPr>
          <w:rFonts w:ascii="Arial" w:hAnsi="Arial" w:cs="Arial"/>
          <w:sz w:val="28"/>
          <w:szCs w:val="28"/>
        </w:rPr>
        <w:t xml:space="preserve"> </w:t>
      </w:r>
      <w:r w:rsidRPr="00F21746">
        <w:rPr>
          <w:rFonts w:ascii="Arial" w:hAnsi="Arial" w:cs="Arial"/>
          <w:sz w:val="28"/>
          <w:szCs w:val="28"/>
        </w:rPr>
        <w:t>КАПИТАЛЬНЫХ ВЛОЖЕНИЙ В ОБЪЕКТЫ КАПИТАЛЬНОГО СТРОИТЕЛЬСТВА,</w:t>
      </w:r>
    </w:p>
    <w:p w:rsidR="00625CDA" w:rsidRPr="00F21746" w:rsidRDefault="00625CDA" w:rsidP="00625CD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21746">
        <w:rPr>
          <w:rFonts w:ascii="Arial" w:hAnsi="Arial" w:cs="Arial"/>
          <w:sz w:val="28"/>
          <w:szCs w:val="28"/>
        </w:rPr>
        <w:t>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МУНИЦИПАЛЬНОГО ОБРАЗОВАНИЯ</w:t>
      </w:r>
    </w:p>
    <w:p w:rsidR="00625CDA" w:rsidRPr="00F21746" w:rsidRDefault="00625CDA" w:rsidP="00625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CDA" w:rsidRPr="00625CDA" w:rsidRDefault="00625CDA" w:rsidP="00625C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25CDA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625CDA">
          <w:rPr>
            <w:rFonts w:ascii="Arial" w:hAnsi="Arial" w:cs="Arial"/>
            <w:sz w:val="24"/>
            <w:szCs w:val="24"/>
          </w:rPr>
          <w:t>статьей 80</w:t>
        </w:r>
      </w:hyperlink>
      <w:r w:rsidRPr="00625CDA">
        <w:rPr>
          <w:rFonts w:ascii="Arial" w:hAnsi="Arial" w:cs="Arial"/>
          <w:sz w:val="24"/>
          <w:szCs w:val="24"/>
        </w:rPr>
        <w:t xml:space="preserve"> Бюджетного кодекса Российской Федерации Администрация </w:t>
      </w:r>
      <w:r w:rsidR="002E0F23">
        <w:rPr>
          <w:rFonts w:ascii="Arial" w:hAnsi="Arial" w:cs="Arial"/>
          <w:sz w:val="24"/>
          <w:szCs w:val="24"/>
        </w:rPr>
        <w:t>Сторожев</w:t>
      </w:r>
      <w:r w:rsidR="00F21746">
        <w:rPr>
          <w:rFonts w:ascii="Arial" w:hAnsi="Arial" w:cs="Arial"/>
          <w:sz w:val="24"/>
          <w:szCs w:val="24"/>
        </w:rPr>
        <w:t>ского</w:t>
      </w:r>
      <w:r w:rsidRPr="00625CDA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625CDA" w:rsidRPr="00625CDA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25CD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25CDA">
        <w:rPr>
          <w:rFonts w:ascii="Arial" w:hAnsi="Arial" w:cs="Arial"/>
          <w:sz w:val="24"/>
          <w:szCs w:val="24"/>
        </w:rPr>
        <w:t xml:space="preserve">Утвердить прилагаемые </w:t>
      </w:r>
      <w:hyperlink w:anchor="P42" w:history="1">
        <w:r w:rsidRPr="00625CDA">
          <w:rPr>
            <w:rFonts w:ascii="Arial" w:hAnsi="Arial" w:cs="Arial"/>
            <w:sz w:val="24"/>
            <w:szCs w:val="24"/>
          </w:rPr>
          <w:t>Правила</w:t>
        </w:r>
      </w:hyperlink>
      <w:r w:rsidRPr="00625CDA">
        <w:rPr>
          <w:rFonts w:ascii="Arial" w:hAnsi="Arial" w:cs="Arial"/>
          <w:sz w:val="24"/>
          <w:szCs w:val="24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proofErr w:type="gramEnd"/>
      <w:r w:rsidRPr="00625CDA">
        <w:rPr>
          <w:rFonts w:ascii="Arial" w:hAnsi="Arial" w:cs="Arial"/>
          <w:sz w:val="24"/>
          <w:szCs w:val="24"/>
        </w:rPr>
        <w:t xml:space="preserve"> за счет средств бюджета муниципального образования.</w:t>
      </w:r>
    </w:p>
    <w:p w:rsidR="00625CDA" w:rsidRPr="00625CDA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25CDA">
        <w:rPr>
          <w:rFonts w:ascii="Arial" w:hAnsi="Arial" w:cs="Arial"/>
          <w:sz w:val="24"/>
          <w:szCs w:val="24"/>
        </w:rPr>
        <w:t xml:space="preserve">2. Установить, что </w:t>
      </w:r>
      <w:hyperlink w:anchor="P42" w:history="1">
        <w:r w:rsidRPr="00625CDA">
          <w:rPr>
            <w:rFonts w:ascii="Arial" w:hAnsi="Arial" w:cs="Arial"/>
            <w:sz w:val="24"/>
            <w:szCs w:val="24"/>
          </w:rPr>
          <w:t>Правила</w:t>
        </w:r>
      </w:hyperlink>
      <w:r w:rsidRPr="00625CDA">
        <w:rPr>
          <w:rFonts w:ascii="Arial" w:hAnsi="Arial" w:cs="Arial"/>
          <w:sz w:val="24"/>
          <w:szCs w:val="24"/>
        </w:rPr>
        <w:t>, утвержденные настоящим постановлением, не распространяются на инвестиционные проекты, включенные в муниципальные целевые программы, на финансовое обеспечение которых предоставляются бюджетные инвестиции.</w:t>
      </w:r>
    </w:p>
    <w:p w:rsidR="00625CDA" w:rsidRPr="00625CDA" w:rsidRDefault="00625CDA" w:rsidP="00625CD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25CDA" w:rsidRPr="00625CDA" w:rsidRDefault="00625CDA" w:rsidP="00625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25CDA">
        <w:rPr>
          <w:rFonts w:ascii="Arial" w:hAnsi="Arial" w:cs="Arial"/>
          <w:sz w:val="24"/>
          <w:szCs w:val="24"/>
        </w:rPr>
        <w:t xml:space="preserve">          3.</w:t>
      </w:r>
      <w:proofErr w:type="gramStart"/>
      <w:r w:rsidRPr="00625C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625CDA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625CDA" w:rsidRPr="00625CDA" w:rsidRDefault="00625CDA" w:rsidP="00625CD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25CDA" w:rsidRPr="00625CDA" w:rsidRDefault="00EF0276" w:rsidP="00625CD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25CDA" w:rsidRPr="00625CDA">
        <w:rPr>
          <w:rFonts w:ascii="Arial" w:hAnsi="Arial" w:cs="Arial"/>
          <w:sz w:val="24"/>
          <w:szCs w:val="24"/>
        </w:rPr>
        <w:t>4. Постановление вступает в силу со дня подписания.</w:t>
      </w:r>
    </w:p>
    <w:p w:rsidR="00625CDA" w:rsidRPr="00625CDA" w:rsidRDefault="00625CDA" w:rsidP="00625CD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25CDA" w:rsidRPr="00625CDA" w:rsidRDefault="00625CDA" w:rsidP="00625CD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25CDA">
        <w:rPr>
          <w:rFonts w:ascii="Arial" w:hAnsi="Arial" w:cs="Arial"/>
          <w:sz w:val="24"/>
          <w:szCs w:val="24"/>
        </w:rPr>
        <w:t xml:space="preserve">          Глав</w:t>
      </w:r>
      <w:r w:rsidR="00EF0276">
        <w:rPr>
          <w:rFonts w:ascii="Arial" w:hAnsi="Arial" w:cs="Arial"/>
          <w:sz w:val="24"/>
          <w:szCs w:val="24"/>
        </w:rPr>
        <w:t>а</w:t>
      </w:r>
      <w:r w:rsidRPr="00625CDA">
        <w:rPr>
          <w:rFonts w:ascii="Arial" w:hAnsi="Arial" w:cs="Arial"/>
          <w:sz w:val="24"/>
          <w:szCs w:val="24"/>
        </w:rPr>
        <w:t xml:space="preserve">  администрации</w:t>
      </w:r>
      <w:r w:rsidRPr="00625CDA">
        <w:rPr>
          <w:rFonts w:ascii="Arial" w:hAnsi="Arial" w:cs="Arial"/>
          <w:sz w:val="24"/>
          <w:szCs w:val="24"/>
        </w:rPr>
        <w:tab/>
      </w:r>
      <w:r w:rsidRPr="00625CDA">
        <w:rPr>
          <w:rFonts w:ascii="Arial" w:hAnsi="Arial" w:cs="Arial"/>
          <w:sz w:val="24"/>
          <w:szCs w:val="24"/>
        </w:rPr>
        <w:tab/>
      </w:r>
      <w:r w:rsidRPr="00625CDA">
        <w:rPr>
          <w:rFonts w:ascii="Arial" w:hAnsi="Arial" w:cs="Arial"/>
          <w:sz w:val="24"/>
          <w:szCs w:val="24"/>
        </w:rPr>
        <w:tab/>
      </w:r>
      <w:r w:rsidRPr="00625CDA">
        <w:rPr>
          <w:rFonts w:ascii="Arial" w:hAnsi="Arial" w:cs="Arial"/>
          <w:sz w:val="24"/>
          <w:szCs w:val="24"/>
        </w:rPr>
        <w:tab/>
      </w:r>
      <w:r w:rsidRPr="00625CDA">
        <w:rPr>
          <w:rFonts w:ascii="Arial" w:hAnsi="Arial" w:cs="Arial"/>
          <w:sz w:val="24"/>
          <w:szCs w:val="24"/>
        </w:rPr>
        <w:tab/>
      </w:r>
      <w:r w:rsidRPr="00625CDA">
        <w:rPr>
          <w:rFonts w:ascii="Arial" w:hAnsi="Arial" w:cs="Arial"/>
          <w:sz w:val="24"/>
          <w:szCs w:val="24"/>
        </w:rPr>
        <w:tab/>
      </w:r>
    </w:p>
    <w:p w:rsidR="00625CDA" w:rsidRPr="00D94D19" w:rsidRDefault="00625CDA" w:rsidP="00625CDA">
      <w:pPr>
        <w:pStyle w:val="ConsPlusNormal"/>
        <w:jc w:val="both"/>
        <w:rPr>
          <w:rFonts w:ascii="Times New Roman" w:hAnsi="Times New Roman" w:cs="Times New Roman"/>
        </w:rPr>
      </w:pPr>
      <w:r w:rsidRPr="00625CDA">
        <w:rPr>
          <w:rFonts w:ascii="Arial" w:hAnsi="Arial" w:cs="Arial"/>
          <w:sz w:val="24"/>
          <w:szCs w:val="24"/>
        </w:rPr>
        <w:t xml:space="preserve">          </w:t>
      </w:r>
      <w:r w:rsidR="002E0F23">
        <w:rPr>
          <w:rFonts w:ascii="Arial" w:hAnsi="Arial" w:cs="Arial"/>
          <w:sz w:val="24"/>
          <w:szCs w:val="24"/>
        </w:rPr>
        <w:t>Сторожев</w:t>
      </w:r>
      <w:r w:rsidRPr="00625CDA">
        <w:rPr>
          <w:rFonts w:ascii="Arial" w:hAnsi="Arial" w:cs="Arial"/>
          <w:sz w:val="24"/>
          <w:szCs w:val="24"/>
        </w:rPr>
        <w:t xml:space="preserve">ского сельсовета                                </w:t>
      </w:r>
      <w:r w:rsidRPr="00625CDA">
        <w:rPr>
          <w:rFonts w:ascii="Arial" w:hAnsi="Arial" w:cs="Arial"/>
          <w:sz w:val="24"/>
          <w:szCs w:val="24"/>
        </w:rPr>
        <w:tab/>
      </w:r>
      <w:r w:rsidR="002E0F23">
        <w:rPr>
          <w:rFonts w:ascii="Arial" w:hAnsi="Arial" w:cs="Arial"/>
          <w:sz w:val="24"/>
          <w:szCs w:val="24"/>
        </w:rPr>
        <w:t xml:space="preserve">                     А.С.</w:t>
      </w:r>
      <w:proofErr w:type="gramStart"/>
      <w:r w:rsidR="002E0F23">
        <w:rPr>
          <w:rFonts w:ascii="Arial" w:hAnsi="Arial" w:cs="Arial"/>
          <w:sz w:val="24"/>
          <w:szCs w:val="24"/>
        </w:rPr>
        <w:t>Петин</w:t>
      </w:r>
      <w:proofErr w:type="gramEnd"/>
    </w:p>
    <w:p w:rsidR="00625CDA" w:rsidRDefault="00625CDA" w:rsidP="00625C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E0F23" w:rsidRDefault="002E0F23" w:rsidP="00625C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E0F23" w:rsidRDefault="002E0F23" w:rsidP="00625CD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25CDA" w:rsidRPr="00390D50" w:rsidRDefault="00625CDA" w:rsidP="0030755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Утверждены</w:t>
      </w:r>
    </w:p>
    <w:p w:rsidR="00307559" w:rsidRDefault="00307559" w:rsidP="0030755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П</w:t>
      </w:r>
      <w:r w:rsidR="00625CDA" w:rsidRPr="00390D50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625CDA" w:rsidRPr="00390D50">
        <w:rPr>
          <w:rFonts w:ascii="Arial" w:hAnsi="Arial" w:cs="Arial"/>
          <w:sz w:val="24"/>
          <w:szCs w:val="24"/>
        </w:rPr>
        <w:t xml:space="preserve">администрации </w:t>
      </w:r>
    </w:p>
    <w:p w:rsidR="00625CDA" w:rsidRPr="00390D50" w:rsidRDefault="00625CDA" w:rsidP="0030755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 xml:space="preserve"> </w:t>
      </w:r>
      <w:r w:rsidR="002E0F23">
        <w:rPr>
          <w:rFonts w:ascii="Arial" w:hAnsi="Arial" w:cs="Arial"/>
          <w:sz w:val="24"/>
          <w:szCs w:val="24"/>
        </w:rPr>
        <w:t>Сторожев</w:t>
      </w:r>
      <w:r w:rsidR="00EF0276">
        <w:rPr>
          <w:rFonts w:ascii="Arial" w:hAnsi="Arial" w:cs="Arial"/>
          <w:sz w:val="24"/>
          <w:szCs w:val="24"/>
        </w:rPr>
        <w:t>ского</w:t>
      </w:r>
      <w:r w:rsidRPr="00390D50">
        <w:rPr>
          <w:rFonts w:ascii="Arial" w:hAnsi="Arial" w:cs="Arial"/>
          <w:sz w:val="24"/>
          <w:szCs w:val="24"/>
        </w:rPr>
        <w:t xml:space="preserve">  сельсовета</w:t>
      </w:r>
    </w:p>
    <w:p w:rsidR="00625CDA" w:rsidRPr="00390D50" w:rsidRDefault="00AD05EF" w:rsidP="00307559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2E0F23">
        <w:rPr>
          <w:rFonts w:ascii="Arial" w:hAnsi="Arial" w:cs="Arial"/>
          <w:sz w:val="24"/>
          <w:szCs w:val="24"/>
        </w:rPr>
        <w:t>05</w:t>
      </w:r>
      <w:r w:rsidR="00625CDA" w:rsidRPr="00390D50">
        <w:rPr>
          <w:rFonts w:ascii="Arial" w:hAnsi="Arial" w:cs="Arial"/>
          <w:sz w:val="24"/>
          <w:szCs w:val="24"/>
        </w:rPr>
        <w:t xml:space="preserve">  </w:t>
      </w:r>
      <w:r w:rsidR="00EF0276">
        <w:rPr>
          <w:rFonts w:ascii="Arial" w:hAnsi="Arial" w:cs="Arial"/>
          <w:sz w:val="24"/>
          <w:szCs w:val="24"/>
        </w:rPr>
        <w:t>июля</w:t>
      </w:r>
      <w:r w:rsidR="00625CDA" w:rsidRPr="00390D50">
        <w:rPr>
          <w:rFonts w:ascii="Arial" w:hAnsi="Arial" w:cs="Arial"/>
          <w:sz w:val="24"/>
          <w:szCs w:val="24"/>
        </w:rPr>
        <w:t xml:space="preserve"> 2018 г. N </w:t>
      </w:r>
      <w:r w:rsidR="002E0F23">
        <w:rPr>
          <w:rFonts w:ascii="Arial" w:hAnsi="Arial" w:cs="Arial"/>
          <w:sz w:val="24"/>
          <w:szCs w:val="24"/>
        </w:rPr>
        <w:t>56</w:t>
      </w:r>
    </w:p>
    <w:p w:rsidR="00625CDA" w:rsidRPr="00390D50" w:rsidRDefault="00625CDA" w:rsidP="00625CD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25CDA" w:rsidRPr="00390D50" w:rsidRDefault="00625CDA" w:rsidP="00625C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ПРАВИЛА</w:t>
      </w:r>
    </w:p>
    <w:p w:rsidR="00625CDA" w:rsidRPr="00390D50" w:rsidRDefault="00625CDA" w:rsidP="00625C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ПРИНЯТИЯ РЕШЕНИЯ О ПРЕДОСТАВЛЕНИИ БЮДЖЕТНЫХ ИНВЕСТИЦИЙ</w:t>
      </w:r>
    </w:p>
    <w:p w:rsidR="00625CDA" w:rsidRPr="00390D50" w:rsidRDefault="00625CDA" w:rsidP="00625C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ЮРИДИЧЕСКИМ ЛИЦАМ, НЕ ЯВЛЯЮЩИМСЯ ГОСУДАРСТВЕННЫМИ</w:t>
      </w:r>
    </w:p>
    <w:p w:rsidR="00625CDA" w:rsidRPr="00390D50" w:rsidRDefault="00625CDA" w:rsidP="00625C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ИЛИ МУНИЦИПАЛЬНЫМИ УЧРЕЖДЕНИЯМИ И ГОСУДАРСТВЕННЫМИ</w:t>
      </w:r>
    </w:p>
    <w:p w:rsidR="00625CDA" w:rsidRPr="00390D50" w:rsidRDefault="00625CDA" w:rsidP="00625C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ИЛИ МУНИЦИПАЛЬНЫМИ УНИТАРНЫМИ ПРЕДПРИЯТИЯМИ, В ЦЕЛЯХ</w:t>
      </w:r>
    </w:p>
    <w:p w:rsidR="00625CDA" w:rsidRPr="00390D50" w:rsidRDefault="00625CDA" w:rsidP="00625C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ПРЕДОСТАВЛЕНИЯ ВЗНОСА В УСТАВНЫЕ (СКЛАДОЧНЫЕ) КАПИТАЛЫ</w:t>
      </w:r>
    </w:p>
    <w:p w:rsidR="00625CDA" w:rsidRPr="00390D50" w:rsidRDefault="00625CDA" w:rsidP="00390D5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ДОЧЕРНИХ ОБЩЕСТВ УКАЗАННЫХ ЮРИДИЧЕСКИХ ЛИЦ НА ОСУЩЕСТВЛЕНИЕ</w:t>
      </w:r>
      <w:r w:rsidR="00390D50">
        <w:rPr>
          <w:rFonts w:ascii="Arial" w:hAnsi="Arial" w:cs="Arial"/>
          <w:sz w:val="24"/>
          <w:szCs w:val="24"/>
        </w:rPr>
        <w:t xml:space="preserve"> </w:t>
      </w:r>
      <w:r w:rsidRPr="00390D50">
        <w:rPr>
          <w:rFonts w:ascii="Arial" w:hAnsi="Arial" w:cs="Arial"/>
          <w:sz w:val="24"/>
          <w:szCs w:val="24"/>
        </w:rPr>
        <w:t>КАПИТАЛЬНЫХ ВЛОЖЕНИЙ В ОБЪЕКТЫ КАПИТАЛЬНОГО СТРОИТЕЛЬСТВА,</w:t>
      </w:r>
      <w:r w:rsidR="00390D50">
        <w:rPr>
          <w:rFonts w:ascii="Arial" w:hAnsi="Arial" w:cs="Arial"/>
          <w:sz w:val="24"/>
          <w:szCs w:val="24"/>
        </w:rPr>
        <w:t xml:space="preserve"> </w:t>
      </w:r>
      <w:r w:rsidRPr="00390D50">
        <w:rPr>
          <w:rFonts w:ascii="Arial" w:hAnsi="Arial" w:cs="Arial"/>
          <w:sz w:val="24"/>
          <w:szCs w:val="24"/>
        </w:rPr>
        <w:t>НАХОДЯЩИЕСЯ В СОБСТВЕННОСТИ ТАКИХ ДОЧЕРНИХ ОБЩЕСТВ,И (ИЛИ) НА ПРИОБРЕТЕНИЕ ТАКИМИ ДОЧЕРНИМИ ОБЩЕСТВАМИ</w:t>
      </w:r>
    </w:p>
    <w:p w:rsidR="00625CDA" w:rsidRPr="00390D50" w:rsidRDefault="00625CDA" w:rsidP="00625C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ОБЪЕКТОВ НЕДВИЖИМОГО ИМУЩЕСТВА ЗА СЧЕТ</w:t>
      </w:r>
    </w:p>
    <w:p w:rsidR="00625CDA" w:rsidRPr="00390D50" w:rsidRDefault="00625CDA" w:rsidP="00625C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СРЕДСТВ БЮДЖЕТА МУНИЦИПАЛЬНОГО ОБРАЗОВАНИЯ</w:t>
      </w:r>
    </w:p>
    <w:p w:rsidR="00625CDA" w:rsidRPr="00390D50" w:rsidRDefault="00625CDA" w:rsidP="00625CD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25CDA" w:rsidRPr="00390D50" w:rsidRDefault="00625CDA" w:rsidP="00625CD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I. Общие положения</w:t>
      </w:r>
    </w:p>
    <w:p w:rsidR="00625CDA" w:rsidRPr="00390D50" w:rsidRDefault="00625CDA" w:rsidP="00625CD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25CDA" w:rsidRPr="00390D50" w:rsidRDefault="00625CDA" w:rsidP="00625C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90D50">
        <w:rPr>
          <w:rFonts w:ascii="Arial" w:hAnsi="Arial" w:cs="Arial"/>
          <w:sz w:val="24"/>
          <w:szCs w:val="24"/>
        </w:rPr>
        <w:t>Настоящие Правила устанавливают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</w:t>
      </w:r>
      <w:proofErr w:type="gramEnd"/>
      <w:r w:rsidRPr="00390D50">
        <w:rPr>
          <w:rFonts w:ascii="Arial" w:hAnsi="Arial" w:cs="Arial"/>
          <w:sz w:val="24"/>
          <w:szCs w:val="24"/>
        </w:rPr>
        <w:t xml:space="preserve"> обществами объектов недвижимого имущества за счет средств бюджета муниципального образования (далее соответственно - бюджетные инвестиции, решение).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0D50">
        <w:rPr>
          <w:rFonts w:ascii="Arial" w:hAnsi="Arial" w:cs="Arial"/>
          <w:sz w:val="24"/>
          <w:szCs w:val="24"/>
        </w:rPr>
        <w:t>Инициатором подготовки проекта решения может выступать являющийся главным распорядителем средств местного бюджета орган местного самоуправления, ответственный за реализацию мероприятия муниципальной программы, предусматривающей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 (далее - главный распорядитель).</w:t>
      </w:r>
      <w:proofErr w:type="gramEnd"/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а) приоритетов и целей развития муниципального образования, исходя из прогнозов и программ социально-экономического развития муниципального образования, муниципальных программ, концепций и стратегий развития на среднесрочный и долгосрочный периоды, а также документов территориального планирования муниципального образования;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б) поручений и указаний главы администрации муниципального образования;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lastRenderedPageBreak/>
        <w:t>в) оценки эффективности использования средств муниципального бюджета, направляемых на капитальные вложения;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г) оценки влияния создания объекта капитального строительства на комплексное развитие территории муниципального образования;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 xml:space="preserve">4. Предоставление бюджетных инвестиций осуществляется при условии, что средства взноса в уставный (складочный) капитал дочернего общества, указанного в </w:t>
      </w:r>
      <w:hyperlink w:anchor="P57" w:history="1">
        <w:r w:rsidRPr="00390D50">
          <w:rPr>
            <w:rFonts w:ascii="Arial" w:hAnsi="Arial" w:cs="Arial"/>
            <w:sz w:val="24"/>
            <w:szCs w:val="24"/>
          </w:rPr>
          <w:t>пункте 1</w:t>
        </w:r>
      </w:hyperlink>
      <w:r w:rsidRPr="00390D50">
        <w:rPr>
          <w:rFonts w:ascii="Arial" w:hAnsi="Arial" w:cs="Arial"/>
          <w:sz w:val="24"/>
          <w:szCs w:val="24"/>
        </w:rPr>
        <w:t xml:space="preserve"> настоящих Правил, в объеме, источником финансового обеспечения которого являются инвестиции, не может быть направлен таким дочерним обществом на финансовое обеспечение следующих работ: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б) приобретение земельных участков под строительство;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 xml:space="preserve">д) проведение </w:t>
      </w:r>
      <w:proofErr w:type="gramStart"/>
      <w:r w:rsidRPr="00390D50"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390D50">
        <w:rPr>
          <w:rFonts w:ascii="Arial" w:hAnsi="Arial" w:cs="Arial"/>
          <w:sz w:val="24"/>
          <w:szCs w:val="24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федерального бюджета;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625CDA" w:rsidRPr="00390D50" w:rsidRDefault="00625CDA" w:rsidP="00625CD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25CDA" w:rsidRPr="00390D50" w:rsidRDefault="00625CDA" w:rsidP="00625CD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II. Подготовка проекта решения</w:t>
      </w:r>
    </w:p>
    <w:p w:rsidR="00625CDA" w:rsidRPr="00390D50" w:rsidRDefault="00625CDA" w:rsidP="00625CD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25CDA" w:rsidRPr="00390D50" w:rsidRDefault="00625CDA" w:rsidP="00625C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5. Главный распорядитель подготавливает проект решения.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 Российской Федерации,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6. Проект решения подготавливается в форме проекта нормативного правового акта администрации муниципального образования (постановления).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 xml:space="preserve">В проект решения включается объект капитального строительства и (или) объект недвижимого имущества, инвестиционный </w:t>
      </w:r>
      <w:proofErr w:type="gramStart"/>
      <w:r w:rsidRPr="00390D50">
        <w:rPr>
          <w:rFonts w:ascii="Arial" w:hAnsi="Arial" w:cs="Arial"/>
          <w:sz w:val="24"/>
          <w:szCs w:val="24"/>
        </w:rPr>
        <w:t>проект</w:t>
      </w:r>
      <w:proofErr w:type="gramEnd"/>
      <w:r w:rsidRPr="00390D50">
        <w:rPr>
          <w:rFonts w:ascii="Arial" w:hAnsi="Arial" w:cs="Arial"/>
          <w:sz w:val="24"/>
          <w:szCs w:val="24"/>
        </w:rPr>
        <w:t xml:space="preserve"> в отношении которого соответствует качественным и количественным критериям и предельному (минимальному) значению интегральной оценки эффективности использования </w:t>
      </w:r>
      <w:r w:rsidRPr="00390D50">
        <w:rPr>
          <w:rFonts w:ascii="Arial" w:hAnsi="Arial" w:cs="Arial"/>
          <w:sz w:val="24"/>
          <w:szCs w:val="24"/>
        </w:rPr>
        <w:lastRenderedPageBreak/>
        <w:t>средств местного бюджета, направляемых на капитальные вложения, проведенной главным распорядителем, а также документам территориального планирования муниципального образования, в случае если объект капитального строительства и (или) объект недвижимого имущества является объектом местного значения, подлежащим отображению в этих документах.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или одной сфере деятельности главного распорядителя.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7. Проект решения содержит следующую информацию в отношении каждого объекта капитального строительства и (или) объекта недвижимого имущества: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90D50">
        <w:rPr>
          <w:rFonts w:ascii="Arial" w:hAnsi="Arial" w:cs="Arial"/>
          <w:sz w:val="24"/>
          <w:szCs w:val="24"/>
        </w:rPr>
        <w:t>а) наименование объекта капитального строительства согласно проектной документации (согласно паспорту инвестиционного проекта -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в) наименование главного распорядителя;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г) наименование юридического лица, получающего бюджетные инвестиции;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д) наименование дочернего общества юридического лица, являющегося застройщиком, заказчиком;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е)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ж) срок ввода в эксплуатацию объекта капитального строительства и (или) приобретения объекта недвижимости;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з)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и)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к)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gramStart"/>
      <w:r w:rsidRPr="00390D50">
        <w:rPr>
          <w:rFonts w:ascii="Arial" w:hAnsi="Arial" w:cs="Arial"/>
          <w:sz w:val="24"/>
          <w:szCs w:val="24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В случае реализации инвестиционного проекта в рамках мероприятия муниципальной программы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9. Главный распорядитель направляет согласованный в установленном порядке с ответственным исполнителем муниципальной программы Российской Федерации проект решения с пояснительной запиской и финансово-экономическим обоснованием в собрание депутатов до 15 ноября текущего года.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 xml:space="preserve">10. Одновременно с проектом решения в собрание депутатов по каждому объекту капитального строительства направляются документы, материалы и исходные данные, необходимые для расчета интегральной оценки, указанной в </w:t>
      </w:r>
      <w:hyperlink w:anchor="P79" w:history="1">
        <w:r w:rsidRPr="00390D50">
          <w:rPr>
            <w:rFonts w:ascii="Arial" w:hAnsi="Arial" w:cs="Arial"/>
            <w:sz w:val="24"/>
            <w:szCs w:val="24"/>
          </w:rPr>
          <w:t>абзаце втором пункта 6</w:t>
        </w:r>
      </w:hyperlink>
      <w:r w:rsidRPr="00390D50">
        <w:rPr>
          <w:rFonts w:ascii="Arial" w:hAnsi="Arial" w:cs="Arial"/>
          <w:sz w:val="24"/>
          <w:szCs w:val="24"/>
        </w:rPr>
        <w:t xml:space="preserve"> настоящих Правил, и результаты такой интегральной оценки, а также представляются следующие документы: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 xml:space="preserve">а) копии годовой бухгалтерской (финансовой) отчетности юридического лица, а также его дочернего общества, состоящей из бухгалтерского баланса, отчета о финансовых результатах, отчета о целевом использовании средств и приложений к ним, </w:t>
      </w:r>
      <w:proofErr w:type="gramStart"/>
      <w:r w:rsidRPr="00390D50">
        <w:rPr>
          <w:rFonts w:ascii="Arial" w:hAnsi="Arial" w:cs="Arial"/>
          <w:sz w:val="24"/>
          <w:szCs w:val="24"/>
        </w:rPr>
        <w:t>за</w:t>
      </w:r>
      <w:proofErr w:type="gramEnd"/>
      <w:r w:rsidRPr="00390D50">
        <w:rPr>
          <w:rFonts w:ascii="Arial" w:hAnsi="Arial" w:cs="Arial"/>
          <w:sz w:val="24"/>
          <w:szCs w:val="24"/>
        </w:rPr>
        <w:t xml:space="preserve"> последние 2 года;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 xml:space="preserve">б) решение общего собрания акционеров юридического лица, а также его дочернего общества о выплате дивидендов по акциям всех категорий (типов) </w:t>
      </w:r>
      <w:proofErr w:type="gramStart"/>
      <w:r w:rsidRPr="00390D50">
        <w:rPr>
          <w:rFonts w:ascii="Arial" w:hAnsi="Arial" w:cs="Arial"/>
          <w:sz w:val="24"/>
          <w:szCs w:val="24"/>
        </w:rPr>
        <w:t>за</w:t>
      </w:r>
      <w:proofErr w:type="gramEnd"/>
      <w:r w:rsidRPr="00390D50">
        <w:rPr>
          <w:rFonts w:ascii="Arial" w:hAnsi="Arial" w:cs="Arial"/>
          <w:sz w:val="24"/>
          <w:szCs w:val="24"/>
        </w:rPr>
        <w:t xml:space="preserve"> последние 2 года;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в) решение уполномоченного органа юридического лица о предоставлении взноса в уставный (складочный) капитал дочернего общества данного юридического лица на осуществление капитальных вложений в объекты капитального строительства, находящиеся в собственности такого дочернего общества, и (или) на приобретение им объектов недвижимого имущества;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 xml:space="preserve">г) решение уполномоченного органа дочернего общества юридического лица о финансировании объекта капитального строительства и (или) объекта недвижимого имущества в объеме, предусмотренном </w:t>
      </w:r>
      <w:hyperlink w:anchor="P90" w:history="1">
        <w:r w:rsidRPr="00390D50">
          <w:rPr>
            <w:rFonts w:ascii="Arial" w:hAnsi="Arial" w:cs="Arial"/>
            <w:sz w:val="24"/>
            <w:szCs w:val="24"/>
          </w:rPr>
          <w:t>подпунктом "и" пункта 7</w:t>
        </w:r>
      </w:hyperlink>
      <w:r w:rsidRPr="00390D50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11. Внесение изменений в решение осуществляется в порядке, установленном настоящими Правилами.</w:t>
      </w:r>
    </w:p>
    <w:p w:rsidR="00625CDA" w:rsidRPr="00390D50" w:rsidRDefault="00625CDA" w:rsidP="00625C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90D50">
        <w:rPr>
          <w:rFonts w:ascii="Arial" w:hAnsi="Arial" w:cs="Arial"/>
          <w:sz w:val="24"/>
          <w:szCs w:val="24"/>
        </w:rPr>
        <w:t>12. Одновременно с проектом решения главным распорядителем подготавливаются проект договора о предоставлении бюджетных инвестиций юридическому лицу и проект договора о предоставлении взноса в уставной (складочный) капитал дочернего общества, оформленные в установленном порядке.</w:t>
      </w:r>
    </w:p>
    <w:sectPr w:rsidR="00625CDA" w:rsidRPr="00390D50" w:rsidSect="00F217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53C"/>
    <w:rsid w:val="000856FB"/>
    <w:rsid w:val="00225BB7"/>
    <w:rsid w:val="002A30DC"/>
    <w:rsid w:val="002E0F23"/>
    <w:rsid w:val="00307559"/>
    <w:rsid w:val="00390D50"/>
    <w:rsid w:val="0044480B"/>
    <w:rsid w:val="00463FA2"/>
    <w:rsid w:val="00465286"/>
    <w:rsid w:val="005F0647"/>
    <w:rsid w:val="00625CDA"/>
    <w:rsid w:val="0070287B"/>
    <w:rsid w:val="007E35CA"/>
    <w:rsid w:val="00825B2E"/>
    <w:rsid w:val="00840941"/>
    <w:rsid w:val="008E30A5"/>
    <w:rsid w:val="009241F6"/>
    <w:rsid w:val="00971B2B"/>
    <w:rsid w:val="00972986"/>
    <w:rsid w:val="009C376B"/>
    <w:rsid w:val="00AD05EF"/>
    <w:rsid w:val="00AE76DC"/>
    <w:rsid w:val="00B90242"/>
    <w:rsid w:val="00BD753C"/>
    <w:rsid w:val="00BF2FED"/>
    <w:rsid w:val="00D94D19"/>
    <w:rsid w:val="00EB7116"/>
    <w:rsid w:val="00EE5725"/>
    <w:rsid w:val="00EF0276"/>
    <w:rsid w:val="00F2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D7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D7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8CBE9F52F5D7B3C4EC749BAD85EB1D0F2FD39D30903DBD3E06ABB2C2066B5324A3E612232CBDA62W8q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57ECE-D07D-4AD7-AB6B-1E634404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24</cp:revision>
  <cp:lastPrinted>2018-12-10T07:39:00Z</cp:lastPrinted>
  <dcterms:created xsi:type="dcterms:W3CDTF">2018-07-23T05:19:00Z</dcterms:created>
  <dcterms:modified xsi:type="dcterms:W3CDTF">2018-12-11T07:51:00Z</dcterms:modified>
</cp:coreProperties>
</file>