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079" w:rsidRPr="00C31079" w:rsidRDefault="00C31079" w:rsidP="00C31079">
      <w:pPr>
        <w:shd w:val="clear" w:color="auto" w:fill="FFFFFF"/>
        <w:spacing w:after="0" w:line="450" w:lineRule="atLeast"/>
        <w:jc w:val="center"/>
        <w:outlineLvl w:val="1"/>
        <w:rPr>
          <w:rFonts w:ascii="Arial" w:eastAsia="Times New Roman" w:hAnsi="Arial" w:cs="Arial"/>
          <w:b/>
          <w:bCs/>
          <w:color w:val="000000"/>
          <w:kern w:val="36"/>
          <w:sz w:val="30"/>
          <w:szCs w:val="30"/>
        </w:rPr>
      </w:pPr>
      <w:r w:rsidRPr="00C31079">
        <w:rPr>
          <w:rFonts w:ascii="Arial" w:eastAsia="Times New Roman" w:hAnsi="Arial" w:cs="Arial"/>
          <w:b/>
          <w:bCs/>
          <w:color w:val="000000"/>
          <w:kern w:val="36"/>
          <w:sz w:val="30"/>
          <w:szCs w:val="30"/>
        </w:rPr>
        <w:t>ПРАВИТЕЛЬСТВО РОССИЙСКОЙ ФЕДЕРАЦИИ</w:t>
      </w:r>
    </w:p>
    <w:p w:rsidR="00C31079" w:rsidRPr="00C31079" w:rsidRDefault="00C31079" w:rsidP="00C31079">
      <w:pPr>
        <w:shd w:val="clear" w:color="auto" w:fill="FFFFFF"/>
        <w:spacing w:after="0" w:line="450" w:lineRule="atLeast"/>
        <w:jc w:val="center"/>
        <w:outlineLvl w:val="1"/>
        <w:rPr>
          <w:rFonts w:ascii="Arial" w:eastAsia="Times New Roman" w:hAnsi="Arial" w:cs="Arial"/>
          <w:b/>
          <w:bCs/>
          <w:color w:val="000000"/>
          <w:kern w:val="36"/>
          <w:sz w:val="30"/>
          <w:szCs w:val="30"/>
        </w:rPr>
      </w:pPr>
      <w:r w:rsidRPr="00C31079">
        <w:rPr>
          <w:rFonts w:ascii="Arial" w:eastAsia="Times New Roman" w:hAnsi="Arial" w:cs="Arial"/>
          <w:b/>
          <w:bCs/>
          <w:color w:val="000000"/>
          <w:kern w:val="36"/>
          <w:sz w:val="30"/>
          <w:szCs w:val="30"/>
        </w:rPr>
        <w:t>ПОСТАНОВЛЕНИЕ</w:t>
      </w:r>
    </w:p>
    <w:p w:rsidR="00C31079" w:rsidRPr="00C31079" w:rsidRDefault="00C31079" w:rsidP="00C31079">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C31079">
        <w:rPr>
          <w:rFonts w:ascii="Arial" w:eastAsia="Times New Roman" w:hAnsi="Arial" w:cs="Arial"/>
          <w:b/>
          <w:bCs/>
          <w:color w:val="000000"/>
          <w:kern w:val="36"/>
          <w:sz w:val="30"/>
          <w:szCs w:val="30"/>
        </w:rPr>
        <w:t>от 10 марта 2022 г. N 336</w:t>
      </w:r>
    </w:p>
    <w:p w:rsidR="00C31079" w:rsidRPr="00C31079" w:rsidRDefault="00C31079" w:rsidP="00C31079">
      <w:pPr>
        <w:shd w:val="clear" w:color="auto" w:fill="FFFFFF"/>
        <w:spacing w:after="0" w:line="450" w:lineRule="atLeast"/>
        <w:jc w:val="center"/>
        <w:outlineLvl w:val="1"/>
        <w:rPr>
          <w:rFonts w:ascii="Arial" w:eastAsia="Times New Roman" w:hAnsi="Arial" w:cs="Arial"/>
          <w:b/>
          <w:bCs/>
          <w:color w:val="000000"/>
          <w:kern w:val="36"/>
          <w:sz w:val="30"/>
          <w:szCs w:val="30"/>
        </w:rPr>
      </w:pPr>
      <w:r w:rsidRPr="00C31079">
        <w:rPr>
          <w:rFonts w:ascii="Arial" w:eastAsia="Times New Roman" w:hAnsi="Arial" w:cs="Arial"/>
          <w:b/>
          <w:bCs/>
          <w:color w:val="000000"/>
          <w:kern w:val="36"/>
          <w:sz w:val="30"/>
          <w:szCs w:val="30"/>
        </w:rPr>
        <w:t>ОБ ОСОБЕННОСТЯХ</w:t>
      </w:r>
    </w:p>
    <w:p w:rsidR="00C31079" w:rsidRPr="00C31079" w:rsidRDefault="00C31079" w:rsidP="00C31079">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C31079">
        <w:rPr>
          <w:rFonts w:ascii="Arial" w:eastAsia="Times New Roman" w:hAnsi="Arial" w:cs="Arial"/>
          <w:b/>
          <w:bCs/>
          <w:color w:val="000000"/>
          <w:kern w:val="36"/>
          <w:sz w:val="30"/>
          <w:szCs w:val="30"/>
        </w:rPr>
        <w:t>ОРГАНИЗАЦИИ И ОСУЩЕСТВЛЕНИЯ ГОСУДАРСТВЕННОГО КОНТРОЛЯ</w:t>
      </w:r>
    </w:p>
    <w:p w:rsidR="00C31079" w:rsidRPr="00C31079" w:rsidRDefault="00C31079" w:rsidP="00C31079">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C31079">
        <w:rPr>
          <w:rFonts w:ascii="Arial" w:eastAsia="Times New Roman" w:hAnsi="Arial" w:cs="Arial"/>
          <w:b/>
          <w:bCs/>
          <w:color w:val="000000"/>
          <w:kern w:val="36"/>
          <w:sz w:val="30"/>
          <w:szCs w:val="30"/>
        </w:rPr>
        <w:t>(НАДЗОРА), МУНИЦИПАЛЬНОГО КОНТРОЛЯ</w:t>
      </w:r>
    </w:p>
    <w:p w:rsidR="00C31079" w:rsidRPr="00C31079" w:rsidRDefault="00C31079" w:rsidP="00C31079">
      <w:pPr>
        <w:shd w:val="clear" w:color="auto" w:fill="F4F3F8"/>
        <w:spacing w:after="0" w:line="330" w:lineRule="atLeast"/>
        <w:jc w:val="center"/>
        <w:rPr>
          <w:rFonts w:ascii="Times New Roman" w:eastAsia="Times New Roman" w:hAnsi="Times New Roman" w:cs="Times New Roman"/>
          <w:color w:val="0000FF"/>
          <w:sz w:val="28"/>
          <w:szCs w:val="28"/>
        </w:rPr>
      </w:pPr>
      <w:r w:rsidRPr="00C31079">
        <w:rPr>
          <w:rFonts w:ascii="Times New Roman" w:eastAsia="Times New Roman" w:hAnsi="Times New Roman" w:cs="Times New Roman"/>
          <w:color w:val="0000FF"/>
          <w:sz w:val="28"/>
          <w:szCs w:val="28"/>
        </w:rPr>
        <w:t>Список изменяющих документов</w:t>
      </w:r>
    </w:p>
    <w:p w:rsidR="00C31079" w:rsidRPr="00C31079" w:rsidRDefault="00C31079" w:rsidP="00C31079">
      <w:pPr>
        <w:shd w:val="clear" w:color="auto" w:fill="F4F3F8"/>
        <w:spacing w:after="0" w:line="330" w:lineRule="atLeast"/>
        <w:jc w:val="center"/>
        <w:rPr>
          <w:rFonts w:ascii="Times New Roman" w:eastAsia="Times New Roman" w:hAnsi="Times New Roman" w:cs="Times New Roman"/>
          <w:color w:val="392C69"/>
          <w:sz w:val="28"/>
          <w:szCs w:val="28"/>
        </w:rPr>
      </w:pPr>
      <w:r w:rsidRPr="00C31079">
        <w:rPr>
          <w:rFonts w:ascii="Times New Roman" w:eastAsia="Times New Roman" w:hAnsi="Times New Roman" w:cs="Times New Roman"/>
          <w:color w:val="392C69"/>
          <w:sz w:val="28"/>
          <w:szCs w:val="28"/>
        </w:rPr>
        <w:t>(в ред. Постановлений Правительства РФ от 24.03.2022 </w:t>
      </w:r>
      <w:hyperlink r:id="rId5" w:anchor="dst100018" w:history="1">
        <w:r w:rsidRPr="00C31079">
          <w:rPr>
            <w:rFonts w:ascii="Times New Roman" w:eastAsia="Times New Roman" w:hAnsi="Times New Roman" w:cs="Times New Roman"/>
            <w:color w:val="0000FF"/>
            <w:sz w:val="28"/>
            <w:szCs w:val="28"/>
            <w:u w:val="single"/>
          </w:rPr>
          <w:t>N 448</w:t>
        </w:r>
      </w:hyperlink>
      <w:r w:rsidRPr="00C31079">
        <w:rPr>
          <w:rFonts w:ascii="Times New Roman" w:eastAsia="Times New Roman" w:hAnsi="Times New Roman" w:cs="Times New Roman"/>
          <w:color w:val="392C69"/>
          <w:sz w:val="28"/>
          <w:szCs w:val="28"/>
        </w:rPr>
        <w:t>,</w:t>
      </w:r>
    </w:p>
    <w:p w:rsidR="00C31079" w:rsidRPr="00C31079" w:rsidRDefault="00C31079" w:rsidP="00C31079">
      <w:pPr>
        <w:shd w:val="clear" w:color="auto" w:fill="F4F3F8"/>
        <w:spacing w:after="0" w:line="330" w:lineRule="atLeast"/>
        <w:jc w:val="center"/>
        <w:rPr>
          <w:rFonts w:ascii="Times New Roman" w:eastAsia="Times New Roman" w:hAnsi="Times New Roman" w:cs="Times New Roman"/>
          <w:color w:val="392C69"/>
          <w:sz w:val="28"/>
          <w:szCs w:val="28"/>
        </w:rPr>
      </w:pPr>
      <w:r w:rsidRPr="00C31079">
        <w:rPr>
          <w:rFonts w:ascii="Times New Roman" w:eastAsia="Times New Roman" w:hAnsi="Times New Roman" w:cs="Times New Roman"/>
          <w:color w:val="392C69"/>
          <w:sz w:val="28"/>
          <w:szCs w:val="28"/>
        </w:rPr>
        <w:t>от 17.08.2022 </w:t>
      </w:r>
      <w:hyperlink r:id="rId6" w:anchor="dst100138" w:history="1">
        <w:r w:rsidRPr="00C31079">
          <w:rPr>
            <w:rFonts w:ascii="Times New Roman" w:eastAsia="Times New Roman" w:hAnsi="Times New Roman" w:cs="Times New Roman"/>
            <w:color w:val="0000FF"/>
            <w:sz w:val="28"/>
            <w:szCs w:val="28"/>
            <w:u w:val="single"/>
          </w:rPr>
          <w:t>N 1431</w:t>
        </w:r>
      </w:hyperlink>
      <w:r w:rsidRPr="00C31079">
        <w:rPr>
          <w:rFonts w:ascii="Times New Roman" w:eastAsia="Times New Roman" w:hAnsi="Times New Roman" w:cs="Times New Roman"/>
          <w:color w:val="392C69"/>
          <w:sz w:val="28"/>
          <w:szCs w:val="28"/>
        </w:rPr>
        <w:t>, от 02.09.2022 </w:t>
      </w:r>
      <w:hyperlink r:id="rId7" w:anchor="dst100005" w:history="1">
        <w:r w:rsidRPr="00C31079">
          <w:rPr>
            <w:rFonts w:ascii="Times New Roman" w:eastAsia="Times New Roman" w:hAnsi="Times New Roman" w:cs="Times New Roman"/>
            <w:color w:val="0000FF"/>
            <w:sz w:val="28"/>
            <w:szCs w:val="28"/>
            <w:u w:val="single"/>
          </w:rPr>
          <w:t>N 1551</w:t>
        </w:r>
      </w:hyperlink>
      <w:r w:rsidRPr="00C31079">
        <w:rPr>
          <w:rFonts w:ascii="Times New Roman" w:eastAsia="Times New Roman" w:hAnsi="Times New Roman" w:cs="Times New Roman"/>
          <w:color w:val="392C69"/>
          <w:sz w:val="28"/>
          <w:szCs w:val="28"/>
        </w:rPr>
        <w:t>, от 01.10.2022 </w:t>
      </w:r>
      <w:hyperlink r:id="rId8" w:anchor="dst100005" w:history="1">
        <w:r w:rsidRPr="00C31079">
          <w:rPr>
            <w:rFonts w:ascii="Times New Roman" w:eastAsia="Times New Roman" w:hAnsi="Times New Roman" w:cs="Times New Roman"/>
            <w:color w:val="0000FF"/>
            <w:sz w:val="28"/>
            <w:szCs w:val="28"/>
            <w:u w:val="single"/>
          </w:rPr>
          <w:t>N 1743</w:t>
        </w:r>
      </w:hyperlink>
      <w:r w:rsidRPr="00C31079">
        <w:rPr>
          <w:rFonts w:ascii="Times New Roman" w:eastAsia="Times New Roman" w:hAnsi="Times New Roman" w:cs="Times New Roman"/>
          <w:color w:val="392C69"/>
          <w:sz w:val="28"/>
          <w:szCs w:val="28"/>
        </w:rPr>
        <w:t>,</w:t>
      </w:r>
    </w:p>
    <w:p w:rsidR="00C31079" w:rsidRPr="00C31079" w:rsidRDefault="00C31079" w:rsidP="00C31079">
      <w:pPr>
        <w:shd w:val="clear" w:color="auto" w:fill="F4F3F8"/>
        <w:spacing w:after="0" w:line="330" w:lineRule="atLeast"/>
        <w:jc w:val="center"/>
        <w:rPr>
          <w:rFonts w:ascii="Times New Roman" w:eastAsia="Times New Roman" w:hAnsi="Times New Roman" w:cs="Times New Roman"/>
          <w:color w:val="392C69"/>
          <w:sz w:val="28"/>
          <w:szCs w:val="28"/>
        </w:rPr>
      </w:pPr>
      <w:r w:rsidRPr="00C31079">
        <w:rPr>
          <w:rFonts w:ascii="Times New Roman" w:eastAsia="Times New Roman" w:hAnsi="Times New Roman" w:cs="Times New Roman"/>
          <w:color w:val="392C69"/>
          <w:sz w:val="28"/>
          <w:szCs w:val="28"/>
        </w:rPr>
        <w:t>от 10.11.2022 </w:t>
      </w:r>
      <w:hyperlink r:id="rId9" w:anchor="dst100005" w:history="1">
        <w:r w:rsidRPr="00C31079">
          <w:rPr>
            <w:rFonts w:ascii="Times New Roman" w:eastAsia="Times New Roman" w:hAnsi="Times New Roman" w:cs="Times New Roman"/>
            <w:color w:val="0000FF"/>
            <w:sz w:val="28"/>
            <w:szCs w:val="28"/>
            <w:u w:val="single"/>
          </w:rPr>
          <w:t>N 2036</w:t>
        </w:r>
      </w:hyperlink>
      <w:r w:rsidRPr="00C31079">
        <w:rPr>
          <w:rFonts w:ascii="Times New Roman" w:eastAsia="Times New Roman" w:hAnsi="Times New Roman" w:cs="Times New Roman"/>
          <w:color w:val="392C69"/>
          <w:sz w:val="28"/>
          <w:szCs w:val="28"/>
        </w:rPr>
        <w:t>, от 29.12.2022 </w:t>
      </w:r>
      <w:hyperlink r:id="rId10" w:anchor="dst100005" w:history="1">
        <w:r w:rsidRPr="00C31079">
          <w:rPr>
            <w:rFonts w:ascii="Times New Roman" w:eastAsia="Times New Roman" w:hAnsi="Times New Roman" w:cs="Times New Roman"/>
            <w:color w:val="0000FF"/>
            <w:sz w:val="28"/>
            <w:szCs w:val="28"/>
            <w:u w:val="single"/>
          </w:rPr>
          <w:t>N 2516</w:t>
        </w:r>
      </w:hyperlink>
      <w:r w:rsidRPr="00C31079">
        <w:rPr>
          <w:rFonts w:ascii="Times New Roman" w:eastAsia="Times New Roman" w:hAnsi="Times New Roman" w:cs="Times New Roman"/>
          <w:color w:val="392C69"/>
          <w:sz w:val="28"/>
          <w:szCs w:val="28"/>
        </w:rPr>
        <w:t>, от 04.02.2023 </w:t>
      </w:r>
      <w:hyperlink r:id="rId11" w:anchor="dst100009" w:history="1">
        <w:r w:rsidRPr="00C31079">
          <w:rPr>
            <w:rFonts w:ascii="Times New Roman" w:eastAsia="Times New Roman" w:hAnsi="Times New Roman" w:cs="Times New Roman"/>
            <w:color w:val="0000FF"/>
            <w:sz w:val="28"/>
            <w:szCs w:val="28"/>
            <w:u w:val="single"/>
          </w:rPr>
          <w:t>N 161</w:t>
        </w:r>
      </w:hyperlink>
      <w:r w:rsidRPr="00C31079">
        <w:rPr>
          <w:rFonts w:ascii="Times New Roman" w:eastAsia="Times New Roman" w:hAnsi="Times New Roman" w:cs="Times New Roman"/>
          <w:color w:val="392C69"/>
          <w:sz w:val="28"/>
          <w:szCs w:val="28"/>
        </w:rPr>
        <w:t>,</w:t>
      </w:r>
    </w:p>
    <w:p w:rsidR="00C31079" w:rsidRPr="00C31079" w:rsidRDefault="00C31079" w:rsidP="00C31079">
      <w:pPr>
        <w:shd w:val="clear" w:color="auto" w:fill="F4F3F8"/>
        <w:spacing w:after="0" w:line="330" w:lineRule="atLeast"/>
        <w:jc w:val="center"/>
        <w:rPr>
          <w:rFonts w:ascii="Times New Roman" w:eastAsia="Times New Roman" w:hAnsi="Times New Roman" w:cs="Times New Roman"/>
          <w:color w:val="392C69"/>
          <w:sz w:val="28"/>
          <w:szCs w:val="28"/>
        </w:rPr>
      </w:pPr>
      <w:r w:rsidRPr="00C31079">
        <w:rPr>
          <w:rFonts w:ascii="Times New Roman" w:eastAsia="Times New Roman" w:hAnsi="Times New Roman" w:cs="Times New Roman"/>
          <w:color w:val="392C69"/>
          <w:sz w:val="28"/>
          <w:szCs w:val="28"/>
        </w:rPr>
        <w:t>от 10.03.2023 </w:t>
      </w:r>
      <w:hyperlink r:id="rId12" w:anchor="dst100773" w:history="1">
        <w:r w:rsidRPr="00C31079">
          <w:rPr>
            <w:rFonts w:ascii="Times New Roman" w:eastAsia="Times New Roman" w:hAnsi="Times New Roman" w:cs="Times New Roman"/>
            <w:color w:val="0000FF"/>
            <w:sz w:val="28"/>
            <w:szCs w:val="28"/>
            <w:u w:val="single"/>
          </w:rPr>
          <w:t>N 372</w:t>
        </w:r>
      </w:hyperlink>
      <w:r w:rsidRPr="00C31079">
        <w:rPr>
          <w:rFonts w:ascii="Times New Roman" w:eastAsia="Times New Roman" w:hAnsi="Times New Roman" w:cs="Times New Roman"/>
          <w:color w:val="392C69"/>
          <w:sz w:val="28"/>
          <w:szCs w:val="28"/>
        </w:rPr>
        <w:t>, от 19.06.2023 </w:t>
      </w:r>
      <w:hyperlink r:id="rId13" w:anchor="dst100005" w:history="1">
        <w:r w:rsidRPr="00C31079">
          <w:rPr>
            <w:rFonts w:ascii="Times New Roman" w:eastAsia="Times New Roman" w:hAnsi="Times New Roman" w:cs="Times New Roman"/>
            <w:color w:val="0000FF"/>
            <w:sz w:val="28"/>
            <w:szCs w:val="28"/>
            <w:u w:val="single"/>
          </w:rPr>
          <w:t>N 1001</w:t>
        </w:r>
      </w:hyperlink>
      <w:r w:rsidRPr="00C31079">
        <w:rPr>
          <w:rFonts w:ascii="Times New Roman" w:eastAsia="Times New Roman" w:hAnsi="Times New Roman" w:cs="Times New Roman"/>
          <w:color w:val="392C69"/>
          <w:sz w:val="28"/>
          <w:szCs w:val="28"/>
        </w:rPr>
        <w:t>, от 04.10.2023 </w:t>
      </w:r>
      <w:hyperlink r:id="rId14" w:anchor="dst100010" w:history="1">
        <w:r w:rsidRPr="00C31079">
          <w:rPr>
            <w:rFonts w:ascii="Times New Roman" w:eastAsia="Times New Roman" w:hAnsi="Times New Roman" w:cs="Times New Roman"/>
            <w:color w:val="0000FF"/>
            <w:sz w:val="28"/>
            <w:szCs w:val="28"/>
            <w:u w:val="single"/>
          </w:rPr>
          <w:t>N 1634</w:t>
        </w:r>
      </w:hyperlink>
      <w:r w:rsidRPr="00C31079">
        <w:rPr>
          <w:rFonts w:ascii="Times New Roman" w:eastAsia="Times New Roman" w:hAnsi="Times New Roman" w:cs="Times New Roman"/>
          <w:color w:val="392C69"/>
          <w:sz w:val="28"/>
          <w:szCs w:val="28"/>
        </w:rPr>
        <w:t>,</w:t>
      </w:r>
    </w:p>
    <w:p w:rsidR="00C31079" w:rsidRPr="00C31079" w:rsidRDefault="00C31079" w:rsidP="00C31079">
      <w:pPr>
        <w:shd w:val="clear" w:color="auto" w:fill="F4F3F8"/>
        <w:spacing w:after="0" w:line="330" w:lineRule="atLeast"/>
        <w:jc w:val="center"/>
        <w:rPr>
          <w:rFonts w:ascii="Times New Roman" w:eastAsia="Times New Roman" w:hAnsi="Times New Roman" w:cs="Times New Roman"/>
          <w:color w:val="392C69"/>
          <w:sz w:val="28"/>
          <w:szCs w:val="28"/>
        </w:rPr>
      </w:pPr>
      <w:r w:rsidRPr="00C31079">
        <w:rPr>
          <w:rFonts w:ascii="Times New Roman" w:eastAsia="Times New Roman" w:hAnsi="Times New Roman" w:cs="Times New Roman"/>
          <w:color w:val="392C69"/>
          <w:sz w:val="28"/>
          <w:szCs w:val="28"/>
        </w:rPr>
        <w:t>от 10.10.2023 </w:t>
      </w:r>
      <w:hyperlink r:id="rId15" w:anchor="dst100005" w:history="1">
        <w:r w:rsidRPr="00C31079">
          <w:rPr>
            <w:rFonts w:ascii="Times New Roman" w:eastAsia="Times New Roman" w:hAnsi="Times New Roman" w:cs="Times New Roman"/>
            <w:color w:val="0000FF"/>
            <w:sz w:val="28"/>
            <w:szCs w:val="28"/>
            <w:u w:val="single"/>
          </w:rPr>
          <w:t>N 1659</w:t>
        </w:r>
      </w:hyperlink>
      <w:r w:rsidRPr="00C31079">
        <w:rPr>
          <w:rFonts w:ascii="Times New Roman" w:eastAsia="Times New Roman" w:hAnsi="Times New Roman" w:cs="Times New Roman"/>
          <w:color w:val="392C69"/>
          <w:sz w:val="28"/>
          <w:szCs w:val="28"/>
        </w:rPr>
        <w:t>, от 29.11.2023 </w:t>
      </w:r>
      <w:hyperlink r:id="rId16" w:anchor="dst100005" w:history="1">
        <w:r w:rsidRPr="00C31079">
          <w:rPr>
            <w:rFonts w:ascii="Times New Roman" w:eastAsia="Times New Roman" w:hAnsi="Times New Roman" w:cs="Times New Roman"/>
            <w:color w:val="0000FF"/>
            <w:sz w:val="28"/>
            <w:szCs w:val="28"/>
            <w:u w:val="single"/>
          </w:rPr>
          <w:t>N 2020</w:t>
        </w:r>
      </w:hyperlink>
      <w:r w:rsidRPr="00C31079">
        <w:rPr>
          <w:rFonts w:ascii="Times New Roman" w:eastAsia="Times New Roman" w:hAnsi="Times New Roman" w:cs="Times New Roman"/>
          <w:color w:val="392C69"/>
          <w:sz w:val="28"/>
          <w:szCs w:val="28"/>
        </w:rPr>
        <w:t>, от 09.12.2023 </w:t>
      </w:r>
      <w:hyperlink r:id="rId17" w:anchor="dst100027" w:history="1">
        <w:r w:rsidRPr="00C31079">
          <w:rPr>
            <w:rFonts w:ascii="Times New Roman" w:eastAsia="Times New Roman" w:hAnsi="Times New Roman" w:cs="Times New Roman"/>
            <w:color w:val="0000FF"/>
            <w:sz w:val="28"/>
            <w:szCs w:val="28"/>
            <w:u w:val="single"/>
          </w:rPr>
          <w:t>N 2092</w:t>
        </w:r>
      </w:hyperlink>
      <w:r w:rsidRPr="00C31079">
        <w:rPr>
          <w:rFonts w:ascii="Times New Roman" w:eastAsia="Times New Roman" w:hAnsi="Times New Roman" w:cs="Times New Roman"/>
          <w:color w:val="392C69"/>
          <w:sz w:val="28"/>
          <w:szCs w:val="28"/>
        </w:rPr>
        <w:t>,</w:t>
      </w:r>
    </w:p>
    <w:p w:rsidR="00C31079" w:rsidRPr="00C31079" w:rsidRDefault="00C31079" w:rsidP="00C31079">
      <w:pPr>
        <w:shd w:val="clear" w:color="auto" w:fill="F4F3F8"/>
        <w:spacing w:after="0" w:line="330" w:lineRule="atLeast"/>
        <w:jc w:val="center"/>
        <w:rPr>
          <w:rFonts w:ascii="Times New Roman" w:eastAsia="Times New Roman" w:hAnsi="Times New Roman" w:cs="Times New Roman"/>
          <w:color w:val="392C69"/>
          <w:sz w:val="28"/>
          <w:szCs w:val="28"/>
        </w:rPr>
      </w:pPr>
      <w:r w:rsidRPr="00C31079">
        <w:rPr>
          <w:rFonts w:ascii="Times New Roman" w:eastAsia="Times New Roman" w:hAnsi="Times New Roman" w:cs="Times New Roman"/>
          <w:color w:val="392C69"/>
          <w:sz w:val="28"/>
          <w:szCs w:val="28"/>
        </w:rPr>
        <w:t>от 14.12.2023 </w:t>
      </w:r>
      <w:hyperlink r:id="rId18" w:anchor="dst100005" w:history="1">
        <w:r w:rsidRPr="00C31079">
          <w:rPr>
            <w:rFonts w:ascii="Times New Roman" w:eastAsia="Times New Roman" w:hAnsi="Times New Roman" w:cs="Times New Roman"/>
            <w:color w:val="0000FF"/>
            <w:sz w:val="28"/>
            <w:szCs w:val="28"/>
            <w:u w:val="single"/>
          </w:rPr>
          <w:t>N 2140</w:t>
        </w:r>
      </w:hyperlink>
      <w:r w:rsidRPr="00C31079">
        <w:rPr>
          <w:rFonts w:ascii="Times New Roman" w:eastAsia="Times New Roman" w:hAnsi="Times New Roman" w:cs="Times New Roman"/>
          <w:color w:val="392C69"/>
          <w:sz w:val="28"/>
          <w:szCs w:val="28"/>
        </w:rPr>
        <w:t>, от 31.01.2024 </w:t>
      </w:r>
      <w:hyperlink r:id="rId19" w:anchor="dst100005" w:history="1">
        <w:r w:rsidRPr="00C31079">
          <w:rPr>
            <w:rFonts w:ascii="Times New Roman" w:eastAsia="Times New Roman" w:hAnsi="Times New Roman" w:cs="Times New Roman"/>
            <w:color w:val="0000FF"/>
            <w:sz w:val="28"/>
            <w:szCs w:val="28"/>
            <w:u w:val="single"/>
          </w:rPr>
          <w:t>N 98</w:t>
        </w:r>
      </w:hyperlink>
      <w:r w:rsidRPr="00C31079">
        <w:rPr>
          <w:rFonts w:ascii="Times New Roman" w:eastAsia="Times New Roman" w:hAnsi="Times New Roman" w:cs="Times New Roman"/>
          <w:color w:val="392C69"/>
          <w:sz w:val="28"/>
          <w:szCs w:val="28"/>
        </w:rPr>
        <w:t>)</w:t>
      </w:r>
    </w:p>
    <w:p w:rsidR="00C31079" w:rsidRPr="00C31079" w:rsidRDefault="00C31079" w:rsidP="00C31079">
      <w:pPr>
        <w:shd w:val="clear" w:color="auto" w:fill="FFFFFF"/>
        <w:spacing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Правительство Российской Федерации постановляет:</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0" w:anchor="dst100664"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государственном контроле (надзоре) и муниципальном контроле в Российской Федерации" и Федеральным </w:t>
      </w:r>
      <w:hyperlink r:id="rId21" w:anchor="dst100103"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22" w:anchor="dst100006" w:history="1">
        <w:r w:rsidRPr="00C31079">
          <w:rPr>
            <w:rFonts w:ascii="Times New Roman" w:eastAsia="Times New Roman" w:hAnsi="Times New Roman" w:cs="Times New Roman"/>
            <w:color w:val="1A0DAB"/>
            <w:sz w:val="24"/>
            <w:szCs w:val="24"/>
            <w:u w:val="single"/>
          </w:rPr>
          <w:t>пункте 2</w:t>
        </w:r>
      </w:hyperlink>
      <w:r w:rsidRPr="00C31079">
        <w:rPr>
          <w:rFonts w:ascii="Times New Roman" w:eastAsia="Times New Roman" w:hAnsi="Times New Roman" w:cs="Times New Roman"/>
          <w:sz w:val="24"/>
          <w:szCs w:val="24"/>
        </w:rPr>
        <w:t> настоящего постановления.</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w:t>
      </w:r>
      <w:hyperlink r:id="rId23" w:anchor="dst100019"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24.03.2022 N 448)</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24"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2. Допускается проведение запланированных на 2022 год плановых контрольных (надзорных) мероприятий:</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дошкольное и начальное общее образование;</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основное общее и среднее (полное) общее образование;</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lastRenderedPageBreak/>
        <w:t>деятельность по организации отдыха детей и их оздоровления;</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деятельность детских лагерей на время каникул;</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деятельность по организации общественного питания детей;</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родильные дома, перинатальные центры;</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социальные услуги с обеспечением проживания;</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деятельность по водоподготовке и водоснабжению;</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дошкольное и начальное общее образование;</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основное общее и среднее (полное) общее образование;</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деятельность по организации отдыха детей и их оздоровления;</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деятельность детских лагерей на время каникул;</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родильные дома, перинатальные центры;</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социальные услуги с обеспечением проживания;</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5" w:anchor="dst100728"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государственном контроле (надзоре) и муниципальном контроле в Российской Федерации" и Федеральным </w:t>
      </w:r>
      <w:hyperlink r:id="rId26" w:anchor="dst100125"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w:t>
      </w:r>
      <w:r w:rsidRPr="00C31079">
        <w:rPr>
          <w:rFonts w:ascii="Times New Roman" w:eastAsia="Times New Roman" w:hAnsi="Times New Roman" w:cs="Times New Roman"/>
          <w:sz w:val="24"/>
          <w:szCs w:val="24"/>
        </w:rPr>
        <w:lastRenderedPageBreak/>
        <w:t>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Постановлений Правительства РФ от 24.03.2022 </w:t>
      </w:r>
      <w:hyperlink r:id="rId27" w:anchor="dst100021" w:history="1">
        <w:r w:rsidRPr="00C31079">
          <w:rPr>
            <w:rFonts w:ascii="Times New Roman" w:eastAsia="Times New Roman" w:hAnsi="Times New Roman" w:cs="Times New Roman"/>
            <w:color w:val="1A0DAB"/>
            <w:sz w:val="28"/>
            <w:szCs w:val="28"/>
            <w:u w:val="single"/>
          </w:rPr>
          <w:t>N 448</w:t>
        </w:r>
      </w:hyperlink>
      <w:r w:rsidRPr="00C31079">
        <w:rPr>
          <w:rFonts w:ascii="Times New Roman" w:eastAsia="Times New Roman" w:hAnsi="Times New Roman" w:cs="Times New Roman"/>
          <w:color w:val="828282"/>
          <w:sz w:val="28"/>
          <w:szCs w:val="28"/>
        </w:rPr>
        <w:t>, от 29.12.2022 </w:t>
      </w:r>
      <w:hyperlink r:id="rId28" w:anchor="dst100011" w:history="1">
        <w:r w:rsidRPr="00C31079">
          <w:rPr>
            <w:rFonts w:ascii="Times New Roman" w:eastAsia="Times New Roman" w:hAnsi="Times New Roman" w:cs="Times New Roman"/>
            <w:color w:val="1A0DAB"/>
            <w:sz w:val="28"/>
            <w:szCs w:val="28"/>
            <w:u w:val="single"/>
          </w:rPr>
          <w:t>N 2516</w:t>
        </w:r>
      </w:hyperlink>
      <w:r w:rsidRPr="00C31079">
        <w:rPr>
          <w:rFonts w:ascii="Times New Roman" w:eastAsia="Times New Roman" w:hAnsi="Times New Roman" w:cs="Times New Roman"/>
          <w:color w:val="828282"/>
          <w:sz w:val="28"/>
          <w:szCs w:val="28"/>
        </w:rPr>
        <w:t>, от 14.12.2023 </w:t>
      </w:r>
      <w:hyperlink r:id="rId29" w:anchor="dst100005" w:history="1">
        <w:r w:rsidRPr="00C31079">
          <w:rPr>
            <w:rFonts w:ascii="Times New Roman" w:eastAsia="Times New Roman" w:hAnsi="Times New Roman" w:cs="Times New Roman"/>
            <w:color w:val="1A0DAB"/>
            <w:sz w:val="28"/>
            <w:szCs w:val="28"/>
            <w:u w:val="single"/>
          </w:rPr>
          <w:t>N 2140</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30"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а) при условии согласования с органами прокуратуры:</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при выявлении индикаторов риска нарушения обязательных требований;</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w:t>
      </w:r>
      <w:hyperlink r:id="rId31" w:anchor="dst100012"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29.12.2022 N 2516)</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32"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Постановлений Правительства РФ от 17.08.2022 </w:t>
      </w:r>
      <w:hyperlink r:id="rId33" w:anchor="dst100141" w:history="1">
        <w:r w:rsidRPr="00C31079">
          <w:rPr>
            <w:rFonts w:ascii="Times New Roman" w:eastAsia="Times New Roman" w:hAnsi="Times New Roman" w:cs="Times New Roman"/>
            <w:color w:val="1A0DAB"/>
            <w:sz w:val="28"/>
            <w:szCs w:val="28"/>
            <w:u w:val="single"/>
          </w:rPr>
          <w:t>N 1431</w:t>
        </w:r>
      </w:hyperlink>
      <w:r w:rsidRPr="00C31079">
        <w:rPr>
          <w:rFonts w:ascii="Times New Roman" w:eastAsia="Times New Roman" w:hAnsi="Times New Roman" w:cs="Times New Roman"/>
          <w:color w:val="828282"/>
          <w:sz w:val="28"/>
          <w:szCs w:val="28"/>
        </w:rPr>
        <w:t>, от 10.03.2023 </w:t>
      </w:r>
      <w:hyperlink r:id="rId34" w:anchor="dst100775" w:history="1">
        <w:r w:rsidRPr="00C31079">
          <w:rPr>
            <w:rFonts w:ascii="Times New Roman" w:eastAsia="Times New Roman" w:hAnsi="Times New Roman" w:cs="Times New Roman"/>
            <w:color w:val="1A0DAB"/>
            <w:sz w:val="28"/>
            <w:szCs w:val="28"/>
            <w:u w:val="single"/>
          </w:rPr>
          <w:t>N 372</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35"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абзац утратил силу. - </w:t>
      </w:r>
      <w:hyperlink r:id="rId36" w:anchor="dst100142" w:history="1">
        <w:r w:rsidRPr="00C31079">
          <w:rPr>
            <w:rFonts w:ascii="Times New Roman" w:eastAsia="Times New Roman" w:hAnsi="Times New Roman" w:cs="Times New Roman"/>
            <w:color w:val="1A0DAB"/>
            <w:sz w:val="24"/>
            <w:szCs w:val="24"/>
            <w:u w:val="single"/>
          </w:rPr>
          <w:t>Постановление</w:t>
        </w:r>
      </w:hyperlink>
      <w:r w:rsidRPr="00C31079">
        <w:rPr>
          <w:rFonts w:ascii="Times New Roman" w:eastAsia="Times New Roman" w:hAnsi="Times New Roman" w:cs="Times New Roman"/>
          <w:sz w:val="24"/>
          <w:szCs w:val="24"/>
        </w:rPr>
        <w:t> Правительства РФ от 17.08.2022 N 1431;</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37"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решению руководителя, заместителя руководителя Федеральной налоговой службы в рамках федерального государственного </w:t>
      </w:r>
      <w:hyperlink r:id="rId38" w:history="1">
        <w:r w:rsidRPr="00C31079">
          <w:rPr>
            <w:rFonts w:ascii="Times New Roman" w:eastAsia="Times New Roman" w:hAnsi="Times New Roman" w:cs="Times New Roman"/>
            <w:color w:val="1A0DAB"/>
            <w:sz w:val="24"/>
            <w:szCs w:val="24"/>
            <w:u w:val="single"/>
          </w:rPr>
          <w:t>контроля</w:t>
        </w:r>
      </w:hyperlink>
      <w:r w:rsidRPr="00C31079">
        <w:rPr>
          <w:rFonts w:ascii="Times New Roman" w:eastAsia="Times New Roman" w:hAnsi="Times New Roman" w:cs="Times New Roman"/>
          <w:sz w:val="24"/>
          <w:szCs w:val="24"/>
        </w:rPr>
        <w:t>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9" w:anchor="dst101254" w:history="1">
        <w:r w:rsidRPr="00C31079">
          <w:rPr>
            <w:rFonts w:ascii="Times New Roman" w:eastAsia="Times New Roman" w:hAnsi="Times New Roman" w:cs="Times New Roman"/>
            <w:color w:val="1A0DAB"/>
            <w:sz w:val="24"/>
            <w:szCs w:val="24"/>
            <w:u w:val="single"/>
          </w:rPr>
          <w:t>частью 7 статьи 75</w:t>
        </w:r>
      </w:hyperlink>
      <w:r w:rsidRPr="00C31079">
        <w:rPr>
          <w:rFonts w:ascii="Times New Roman" w:eastAsia="Times New Roman" w:hAnsi="Times New Roman" w:cs="Times New Roman"/>
          <w:sz w:val="24"/>
          <w:szCs w:val="24"/>
        </w:rPr>
        <w:t> Федерального закона "О государственном контроле (надзоре) и муниципальном контроле в Российской Федерации");</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hyperlink r:id="rId40" w:history="1">
        <w:r w:rsidRPr="00C31079">
          <w:rPr>
            <w:rFonts w:ascii="Times New Roman" w:eastAsia="Times New Roman" w:hAnsi="Times New Roman" w:cs="Times New Roman"/>
            <w:color w:val="1A0DAB"/>
            <w:sz w:val="24"/>
            <w:szCs w:val="24"/>
            <w:u w:val="single"/>
          </w:rPr>
          <w:t>контроля</w:t>
        </w:r>
      </w:hyperlink>
      <w:r w:rsidRPr="00C31079">
        <w:rPr>
          <w:rFonts w:ascii="Times New Roman" w:eastAsia="Times New Roman" w:hAnsi="Times New Roman" w:cs="Times New Roman"/>
          <w:sz w:val="24"/>
          <w:szCs w:val="24"/>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w:t>
      </w:r>
      <w:r w:rsidRPr="00C31079">
        <w:rPr>
          <w:rFonts w:ascii="Times New Roman" w:eastAsia="Times New Roman" w:hAnsi="Times New Roman" w:cs="Times New Roman"/>
          <w:sz w:val="24"/>
          <w:szCs w:val="24"/>
        </w:rPr>
        <w:lastRenderedPageBreak/>
        <w:t>работодателями их трудовых прав, связанных с полной или частичной невыплатой заработной платы свыше одного месяца;</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41" w:anchor="dst100005"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10.11.2022 N 2036)</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42" w:anchor="dst100009"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04.02.2023 N 161)</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истечении срока исполнения предписания об устранении выявленного нарушения обязательных требований, выданных после 1 марта 2023 г.;</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43" w:anchor="dst100776"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10.03.2023 N 372)</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б) без согласования с органами прокуратуры:</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по поручению Президента Российской Федерации;</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поручению Председателя Правительства Российской Федерации, принятому после вступления в силу настоящего постановления;</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w:t>
      </w:r>
      <w:hyperlink r:id="rId44" w:anchor="dst100023"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24.03.2022 N 448)</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45"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w:t>
      </w:r>
      <w:hyperlink r:id="rId46" w:anchor="dst100026"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24.03.2022 N 448)</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47"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внеплановые проверки, основания для проведения которых установлены </w:t>
      </w:r>
      <w:hyperlink r:id="rId48" w:anchor="dst317" w:history="1">
        <w:r w:rsidRPr="00C31079">
          <w:rPr>
            <w:rFonts w:ascii="Times New Roman" w:eastAsia="Times New Roman" w:hAnsi="Times New Roman" w:cs="Times New Roman"/>
            <w:color w:val="1A0DAB"/>
            <w:sz w:val="24"/>
            <w:szCs w:val="24"/>
            <w:u w:val="single"/>
          </w:rPr>
          <w:t>пунктом 1.1 части 2 статьи 10</w:t>
        </w:r>
      </w:hyperlink>
      <w:r w:rsidRPr="00C31079">
        <w:rPr>
          <w:rFonts w:ascii="Times New Roman" w:eastAsia="Times New Roman" w:hAnsi="Times New Roman" w:cs="Times New Roman"/>
          <w:sz w:val="24"/>
          <w:szCs w:val="24"/>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49" w:anchor="dst100027"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24.03.2022 N 448)</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lastRenderedPageBreak/>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50" w:anchor="dst100143"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17.08.2022 N 1431)</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51" w:anchor="dst100005"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02.09.2022 N 1551)</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52" w:anchor="dst100005"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31.01.2024 N 98)</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в) с извещением органов прокуратуры в отношении некоммерческих организаций по основаниям, установленным </w:t>
      </w:r>
      <w:hyperlink r:id="rId53" w:anchor="dst100368" w:history="1">
        <w:r w:rsidRPr="00C31079">
          <w:rPr>
            <w:rFonts w:ascii="Times New Roman" w:eastAsia="Times New Roman" w:hAnsi="Times New Roman" w:cs="Times New Roman"/>
            <w:color w:val="1A0DAB"/>
            <w:sz w:val="24"/>
            <w:szCs w:val="24"/>
            <w:u w:val="single"/>
          </w:rPr>
          <w:t>подпунктами 2</w:t>
        </w:r>
      </w:hyperlink>
      <w:r w:rsidRPr="00C31079">
        <w:rPr>
          <w:rFonts w:ascii="Times New Roman" w:eastAsia="Times New Roman" w:hAnsi="Times New Roman" w:cs="Times New Roman"/>
          <w:sz w:val="24"/>
          <w:szCs w:val="24"/>
        </w:rPr>
        <w:t>, </w:t>
      </w:r>
      <w:hyperlink r:id="rId54" w:anchor="dst444" w:history="1">
        <w:r w:rsidRPr="00C31079">
          <w:rPr>
            <w:rFonts w:ascii="Times New Roman" w:eastAsia="Times New Roman" w:hAnsi="Times New Roman" w:cs="Times New Roman"/>
            <w:color w:val="1A0DAB"/>
            <w:sz w:val="24"/>
            <w:szCs w:val="24"/>
            <w:u w:val="single"/>
          </w:rPr>
          <w:t>3</w:t>
        </w:r>
      </w:hyperlink>
      <w:r w:rsidRPr="00C31079">
        <w:rPr>
          <w:rFonts w:ascii="Times New Roman" w:eastAsia="Times New Roman" w:hAnsi="Times New Roman" w:cs="Times New Roman"/>
          <w:sz w:val="24"/>
          <w:szCs w:val="24"/>
        </w:rPr>
        <w:t>, </w:t>
      </w:r>
      <w:hyperlink r:id="rId55" w:anchor="dst100329" w:history="1">
        <w:r w:rsidRPr="00C31079">
          <w:rPr>
            <w:rFonts w:ascii="Times New Roman" w:eastAsia="Times New Roman" w:hAnsi="Times New Roman" w:cs="Times New Roman"/>
            <w:color w:val="1A0DAB"/>
            <w:sz w:val="24"/>
            <w:szCs w:val="24"/>
            <w:u w:val="single"/>
          </w:rPr>
          <w:t>5</w:t>
        </w:r>
      </w:hyperlink>
      <w:r w:rsidRPr="00C31079">
        <w:rPr>
          <w:rFonts w:ascii="Times New Roman" w:eastAsia="Times New Roman" w:hAnsi="Times New Roman" w:cs="Times New Roman"/>
          <w:sz w:val="24"/>
          <w:szCs w:val="24"/>
        </w:rPr>
        <w:t> и </w:t>
      </w:r>
      <w:hyperlink r:id="rId56" w:anchor="dst453" w:history="1">
        <w:r w:rsidRPr="00C31079">
          <w:rPr>
            <w:rFonts w:ascii="Times New Roman" w:eastAsia="Times New Roman" w:hAnsi="Times New Roman" w:cs="Times New Roman"/>
            <w:color w:val="1A0DAB"/>
            <w:sz w:val="24"/>
            <w:szCs w:val="24"/>
            <w:u w:val="single"/>
          </w:rPr>
          <w:t>6 пункта 4.2 статьи 32</w:t>
        </w:r>
      </w:hyperlink>
      <w:r w:rsidRPr="00C31079">
        <w:rPr>
          <w:rFonts w:ascii="Times New Roman" w:eastAsia="Times New Roman" w:hAnsi="Times New Roman" w:cs="Times New Roman"/>
          <w:sz w:val="24"/>
          <w:szCs w:val="24"/>
        </w:rPr>
        <w:t> Федерального закона "О некоммерческих организациях", а также религиозных организаций по основанию, установленному </w:t>
      </w:r>
      <w:hyperlink r:id="rId57" w:anchor="dst74" w:history="1">
        <w:r w:rsidRPr="00C31079">
          <w:rPr>
            <w:rFonts w:ascii="Times New Roman" w:eastAsia="Times New Roman" w:hAnsi="Times New Roman" w:cs="Times New Roman"/>
            <w:color w:val="1A0DAB"/>
            <w:sz w:val="24"/>
            <w:szCs w:val="24"/>
            <w:u w:val="single"/>
          </w:rPr>
          <w:t>абзацем третьим пункта 5 статьи 25</w:t>
        </w:r>
      </w:hyperlink>
      <w:r w:rsidRPr="00C31079">
        <w:rPr>
          <w:rFonts w:ascii="Times New Roman" w:eastAsia="Times New Roman" w:hAnsi="Times New Roman" w:cs="Times New Roman"/>
          <w:sz w:val="24"/>
          <w:szCs w:val="24"/>
        </w:rPr>
        <w:t> Федерального закона "О свободе совести и о религиозных объединениях".</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w:t>
      </w:r>
      <w:r w:rsidRPr="00C31079">
        <w:rPr>
          <w:rFonts w:ascii="Times New Roman" w:eastAsia="Times New Roman" w:hAnsi="Times New Roman" w:cs="Times New Roman"/>
          <w:sz w:val="24"/>
          <w:szCs w:val="24"/>
        </w:rPr>
        <w:lastRenderedPageBreak/>
        <w:t>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Издание дополнительных приказов, решений контрольным (надзорным) органом, органом контроля не требуется.</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r:id="rId58" w:anchor="dst100048" w:history="1">
        <w:r w:rsidRPr="00C31079">
          <w:rPr>
            <w:rFonts w:ascii="Times New Roman" w:eastAsia="Times New Roman" w:hAnsi="Times New Roman" w:cs="Times New Roman"/>
            <w:color w:val="1A0DAB"/>
            <w:sz w:val="24"/>
            <w:szCs w:val="24"/>
            <w:u w:val="single"/>
          </w:rPr>
          <w:t>пунктом 7</w:t>
        </w:r>
      </w:hyperlink>
      <w:r w:rsidRPr="00C31079">
        <w:rPr>
          <w:rFonts w:ascii="Times New Roman" w:eastAsia="Times New Roman" w:hAnsi="Times New Roman" w:cs="Times New Roman"/>
          <w:sz w:val="24"/>
          <w:szCs w:val="24"/>
        </w:rPr>
        <w:t>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59" w:anchor="dst100026" w:history="1">
        <w:r w:rsidRPr="00C31079">
          <w:rPr>
            <w:rFonts w:ascii="Times New Roman" w:eastAsia="Times New Roman" w:hAnsi="Times New Roman" w:cs="Times New Roman"/>
            <w:color w:val="1A0DAB"/>
            <w:sz w:val="24"/>
            <w:szCs w:val="24"/>
            <w:u w:val="single"/>
          </w:rPr>
          <w:t>пунктом 3</w:t>
        </w:r>
      </w:hyperlink>
      <w:r w:rsidRPr="00C31079">
        <w:rPr>
          <w:rFonts w:ascii="Times New Roman" w:eastAsia="Times New Roman" w:hAnsi="Times New Roman" w:cs="Times New Roman"/>
          <w:sz w:val="24"/>
          <w:szCs w:val="24"/>
        </w:rPr>
        <w:t> настоящего постановления).</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Абзацы второй - третий утратили силу. - </w:t>
      </w:r>
      <w:hyperlink r:id="rId60" w:anchor="dst100145" w:history="1">
        <w:r w:rsidRPr="00C31079">
          <w:rPr>
            <w:rFonts w:ascii="Times New Roman" w:eastAsia="Times New Roman" w:hAnsi="Times New Roman" w:cs="Times New Roman"/>
            <w:color w:val="1A0DAB"/>
            <w:sz w:val="24"/>
            <w:szCs w:val="24"/>
            <w:u w:val="single"/>
          </w:rPr>
          <w:t>Постановление</w:t>
        </w:r>
      </w:hyperlink>
      <w:r w:rsidRPr="00C31079">
        <w:rPr>
          <w:rFonts w:ascii="Times New Roman" w:eastAsia="Times New Roman" w:hAnsi="Times New Roman" w:cs="Times New Roman"/>
          <w:sz w:val="24"/>
          <w:szCs w:val="24"/>
        </w:rPr>
        <w:t> Правительства РФ от 17.08.2022 N 1431.</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61"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7(1). Утратил силу. - </w:t>
      </w:r>
      <w:hyperlink r:id="rId62" w:anchor="dst100778" w:history="1">
        <w:r w:rsidRPr="00C31079">
          <w:rPr>
            <w:rFonts w:ascii="Times New Roman" w:eastAsia="Times New Roman" w:hAnsi="Times New Roman" w:cs="Times New Roman"/>
            <w:color w:val="1A0DAB"/>
            <w:sz w:val="24"/>
            <w:szCs w:val="24"/>
            <w:u w:val="single"/>
          </w:rPr>
          <w:t>Постановление</w:t>
        </w:r>
      </w:hyperlink>
      <w:r w:rsidRPr="00C31079">
        <w:rPr>
          <w:rFonts w:ascii="Times New Roman" w:eastAsia="Times New Roman" w:hAnsi="Times New Roman" w:cs="Times New Roman"/>
          <w:sz w:val="24"/>
          <w:szCs w:val="24"/>
        </w:rPr>
        <w:t> Правительства РФ от 10.03.2023 N 372.</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63"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w:t>
      </w:r>
      <w:r w:rsidRPr="00C31079">
        <w:rPr>
          <w:rFonts w:ascii="Times New Roman" w:eastAsia="Times New Roman" w:hAnsi="Times New Roman" w:cs="Times New Roman"/>
          <w:color w:val="000000"/>
          <w:sz w:val="30"/>
          <w:szCs w:val="30"/>
        </w:rPr>
        <w:lastRenderedPageBreak/>
        <w:t>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7(2) в ред. </w:t>
      </w:r>
      <w:hyperlink r:id="rId64" w:anchor="dst100027"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09.12.2023 N 2092)</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65"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8. Срок исполнения предписаний, выданных в соответствии с Федеральным </w:t>
      </w:r>
      <w:hyperlink r:id="rId66" w:anchor="dst100999"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государственном контроле (надзоре) и муниципальном контроле в Российской Федерации" и Федеральным </w:t>
      </w:r>
      <w:hyperlink r:id="rId67" w:anchor="dst260"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r:id="rId68" w:anchor="dst100051" w:history="1">
        <w:r w:rsidRPr="00C31079">
          <w:rPr>
            <w:rFonts w:ascii="Times New Roman" w:eastAsia="Times New Roman" w:hAnsi="Times New Roman" w:cs="Times New Roman"/>
            <w:color w:val="1A0DAB"/>
            <w:sz w:val="24"/>
            <w:szCs w:val="24"/>
            <w:u w:val="single"/>
          </w:rPr>
          <w:t>абзаце первом</w:t>
        </w:r>
      </w:hyperlink>
      <w:r w:rsidRPr="00C31079">
        <w:rPr>
          <w:rFonts w:ascii="Times New Roman" w:eastAsia="Times New Roman" w:hAnsi="Times New Roman" w:cs="Times New Roman"/>
          <w:sz w:val="24"/>
          <w:szCs w:val="24"/>
        </w:rPr>
        <w:t> настоящего пункта, которое рассматривается в течение 5 рабочих дней со дня его регистрации.</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9" w:anchor="dst100422" w:history="1">
        <w:r w:rsidRPr="00C31079">
          <w:rPr>
            <w:rFonts w:ascii="Times New Roman" w:eastAsia="Times New Roman" w:hAnsi="Times New Roman" w:cs="Times New Roman"/>
            <w:color w:val="1A0DAB"/>
            <w:sz w:val="24"/>
            <w:szCs w:val="24"/>
            <w:u w:val="single"/>
          </w:rPr>
          <w:t>главой 9</w:t>
        </w:r>
      </w:hyperlink>
      <w:r w:rsidRPr="00C31079">
        <w:rPr>
          <w:rFonts w:ascii="Times New Roman" w:eastAsia="Times New Roman" w:hAnsi="Times New Roman" w:cs="Times New Roman"/>
          <w:sz w:val="24"/>
          <w:szCs w:val="24"/>
        </w:rPr>
        <w:t>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в) срок рассмотрения заявления не может превышать 5 рабочих дней со дня регистрации.</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8(1) введен </w:t>
      </w:r>
      <w:hyperlink r:id="rId70" w:anchor="dst100779"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10.03.2023 N 372)</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1" w:anchor="dst100173" w:history="1">
        <w:r w:rsidRPr="00C31079">
          <w:rPr>
            <w:rFonts w:ascii="Times New Roman" w:eastAsia="Times New Roman" w:hAnsi="Times New Roman" w:cs="Times New Roman"/>
            <w:color w:val="1A0DAB"/>
            <w:sz w:val="24"/>
            <w:szCs w:val="24"/>
            <w:u w:val="single"/>
          </w:rPr>
          <w:t>системы</w:t>
        </w:r>
      </w:hyperlink>
      <w:r w:rsidRPr="00C31079">
        <w:rPr>
          <w:rFonts w:ascii="Times New Roman" w:eastAsia="Times New Roman" w:hAnsi="Times New Roman" w:cs="Times New Roman"/>
          <w:sz w:val="24"/>
          <w:szCs w:val="24"/>
        </w:rPr>
        <w:t>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72" w:anchor="dst100076" w:history="1">
        <w:r w:rsidRPr="00C31079">
          <w:rPr>
            <w:rFonts w:ascii="Times New Roman" w:eastAsia="Times New Roman" w:hAnsi="Times New Roman" w:cs="Times New Roman"/>
            <w:color w:val="1A0DAB"/>
            <w:sz w:val="24"/>
            <w:szCs w:val="24"/>
            <w:u w:val="single"/>
          </w:rPr>
          <w:t>пунктом 11(2)</w:t>
        </w:r>
      </w:hyperlink>
      <w:r w:rsidRPr="00C31079">
        <w:rPr>
          <w:rFonts w:ascii="Times New Roman" w:eastAsia="Times New Roman" w:hAnsi="Times New Roman" w:cs="Times New Roman"/>
          <w:sz w:val="24"/>
          <w:szCs w:val="24"/>
        </w:rPr>
        <w:t> настоящего постановления.</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8(2) введен </w:t>
      </w:r>
      <w:hyperlink r:id="rId73" w:anchor="dst100784"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10.03.2023 N 372)</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lastRenderedPageBreak/>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4" w:anchor="dst101001" w:history="1">
        <w:r w:rsidRPr="00C31079">
          <w:rPr>
            <w:rFonts w:ascii="Times New Roman" w:eastAsia="Times New Roman" w:hAnsi="Times New Roman" w:cs="Times New Roman"/>
            <w:color w:val="1A0DAB"/>
            <w:sz w:val="24"/>
            <w:szCs w:val="24"/>
            <w:u w:val="single"/>
          </w:rPr>
          <w:t>пунктом 3 части 2 статьи 90</w:t>
        </w:r>
      </w:hyperlink>
      <w:r w:rsidRPr="00C31079">
        <w:rPr>
          <w:rFonts w:ascii="Times New Roman" w:eastAsia="Times New Roman" w:hAnsi="Times New Roman" w:cs="Times New Roman"/>
          <w:sz w:val="24"/>
          <w:szCs w:val="24"/>
        </w:rPr>
        <w:t>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5" w:anchor="dst100481"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государственном контроле (надзоре) и муниципальном контроле в Российской Федерации" и Федеральным </w:t>
      </w:r>
      <w:hyperlink r:id="rId76" w:anchor="dst383"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w:t>
      </w:r>
      <w:hyperlink r:id="rId77" w:anchor="dst100029"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24.03.2022 N 448)</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78"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9" w:anchor="dst101001" w:history="1">
        <w:r w:rsidRPr="00C31079">
          <w:rPr>
            <w:rFonts w:ascii="Times New Roman" w:eastAsia="Times New Roman" w:hAnsi="Times New Roman" w:cs="Times New Roman"/>
            <w:color w:val="1A0DAB"/>
            <w:sz w:val="24"/>
            <w:szCs w:val="24"/>
            <w:u w:val="single"/>
          </w:rPr>
          <w:t>пунктом 3 части 2 статьи 90</w:t>
        </w:r>
      </w:hyperlink>
      <w:r w:rsidRPr="00C31079">
        <w:rPr>
          <w:rFonts w:ascii="Times New Roman" w:eastAsia="Times New Roman" w:hAnsi="Times New Roman" w:cs="Times New Roman"/>
          <w:sz w:val="24"/>
          <w:szCs w:val="24"/>
        </w:rPr>
        <w:t> Федерального закона "О государственном контроле (надзоре) и муниципальном контроле в Российской Федерации".</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10(1) введен </w:t>
      </w:r>
      <w:hyperlink r:id="rId80" w:anchor="dst100032"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24.03.2022 N 448; в ред. </w:t>
      </w:r>
      <w:hyperlink r:id="rId81" w:anchor="dst100149"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17.08.2022 N 1431)</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82"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3" w:anchor="dst101041" w:history="1">
        <w:r w:rsidRPr="00C31079">
          <w:rPr>
            <w:rFonts w:ascii="Times New Roman" w:eastAsia="Times New Roman" w:hAnsi="Times New Roman" w:cs="Times New Roman"/>
            <w:color w:val="1A0DAB"/>
            <w:sz w:val="24"/>
            <w:szCs w:val="24"/>
            <w:u w:val="single"/>
          </w:rPr>
          <w:t>закона</w:t>
        </w:r>
      </w:hyperlink>
      <w:r w:rsidRPr="00C31079">
        <w:rPr>
          <w:rFonts w:ascii="Times New Roman" w:eastAsia="Times New Roman" w:hAnsi="Times New Roman" w:cs="Times New Roman"/>
          <w:sz w:val="24"/>
          <w:szCs w:val="24"/>
        </w:rPr>
        <w:t> "О государственном контроле (надзоре) и муниципальном контроле в Российской Федерации" и Федерального </w:t>
      </w:r>
      <w:hyperlink r:id="rId84" w:history="1">
        <w:r w:rsidRPr="00C31079">
          <w:rPr>
            <w:rFonts w:ascii="Times New Roman" w:eastAsia="Times New Roman" w:hAnsi="Times New Roman" w:cs="Times New Roman"/>
            <w:color w:val="1A0DAB"/>
            <w:sz w:val="24"/>
            <w:szCs w:val="24"/>
            <w:u w:val="single"/>
          </w:rPr>
          <w:t>закона</w:t>
        </w:r>
      </w:hyperlink>
      <w:r w:rsidRPr="00C31079">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w:t>
      </w:r>
      <w:r w:rsidRPr="00C31079">
        <w:rPr>
          <w:rFonts w:ascii="Times New Roman" w:eastAsia="Times New Roman" w:hAnsi="Times New Roman" w:cs="Times New Roman"/>
          <w:sz w:val="24"/>
          <w:szCs w:val="24"/>
        </w:rPr>
        <w:lastRenderedPageBreak/>
        <w:t>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Постановлений Правительства РФ от 24.03.2022 </w:t>
      </w:r>
      <w:hyperlink r:id="rId85" w:anchor="dst100034" w:history="1">
        <w:r w:rsidRPr="00C31079">
          <w:rPr>
            <w:rFonts w:ascii="Times New Roman" w:eastAsia="Times New Roman" w:hAnsi="Times New Roman" w:cs="Times New Roman"/>
            <w:color w:val="1A0DAB"/>
            <w:sz w:val="28"/>
            <w:szCs w:val="28"/>
            <w:u w:val="single"/>
          </w:rPr>
          <w:t>N 448</w:t>
        </w:r>
      </w:hyperlink>
      <w:r w:rsidRPr="00C31079">
        <w:rPr>
          <w:rFonts w:ascii="Times New Roman" w:eastAsia="Times New Roman" w:hAnsi="Times New Roman" w:cs="Times New Roman"/>
          <w:color w:val="828282"/>
          <w:sz w:val="28"/>
          <w:szCs w:val="28"/>
        </w:rPr>
        <w:t>, от 17.08.2022 </w:t>
      </w:r>
      <w:hyperlink r:id="rId86" w:anchor="dst100152" w:history="1">
        <w:r w:rsidRPr="00C31079">
          <w:rPr>
            <w:rFonts w:ascii="Times New Roman" w:eastAsia="Times New Roman" w:hAnsi="Times New Roman" w:cs="Times New Roman"/>
            <w:color w:val="1A0DAB"/>
            <w:sz w:val="28"/>
            <w:szCs w:val="28"/>
            <w:u w:val="single"/>
          </w:rPr>
          <w:t>N 1431</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87"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8" w:anchor="dst101424" w:history="1">
        <w:r w:rsidRPr="00C31079">
          <w:rPr>
            <w:rFonts w:ascii="Times New Roman" w:eastAsia="Times New Roman" w:hAnsi="Times New Roman" w:cs="Times New Roman"/>
            <w:color w:val="1A0DAB"/>
            <w:sz w:val="24"/>
            <w:szCs w:val="24"/>
            <w:u w:val="single"/>
          </w:rPr>
          <w:t>распоряжением</w:t>
        </w:r>
      </w:hyperlink>
      <w:r w:rsidRPr="00C31079">
        <w:rPr>
          <w:rFonts w:ascii="Times New Roman" w:eastAsia="Times New Roman" w:hAnsi="Times New Roman" w:cs="Times New Roman"/>
          <w:sz w:val="24"/>
          <w:szCs w:val="24"/>
        </w:rPr>
        <w:t> Правительства Российской Федерации от 6 мая 2008 г. N 671-р.</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11(1) введен </w:t>
      </w:r>
      <w:hyperlink r:id="rId89" w:anchor="dst100035"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24.03.2022 N 448)</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90" w:anchor="dst101141" w:history="1">
        <w:r w:rsidRPr="00C31079">
          <w:rPr>
            <w:rFonts w:ascii="Times New Roman" w:eastAsia="Times New Roman" w:hAnsi="Times New Roman" w:cs="Times New Roman"/>
            <w:color w:val="1A0DAB"/>
            <w:sz w:val="24"/>
            <w:szCs w:val="24"/>
            <w:u w:val="single"/>
          </w:rPr>
          <w:t>главой 9</w:t>
        </w:r>
      </w:hyperlink>
      <w:r w:rsidRPr="00C31079">
        <w:rPr>
          <w:rFonts w:ascii="Times New Roman" w:eastAsia="Times New Roman" w:hAnsi="Times New Roman" w:cs="Times New Roman"/>
          <w:sz w:val="24"/>
          <w:szCs w:val="24"/>
        </w:rPr>
        <w:t>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11(2) введен </w:t>
      </w:r>
      <w:hyperlink r:id="rId91" w:anchor="dst100153"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17.08.2022 N 1431)</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11(3). Установить, что за исключением случаев, предусмотренных </w:t>
      </w:r>
      <w:hyperlink r:id="rId92" w:anchor="dst100080" w:history="1">
        <w:r w:rsidRPr="00C31079">
          <w:rPr>
            <w:rFonts w:ascii="Times New Roman" w:eastAsia="Times New Roman" w:hAnsi="Times New Roman" w:cs="Times New Roman"/>
            <w:color w:val="1A0DAB"/>
            <w:sz w:val="24"/>
            <w:szCs w:val="24"/>
            <w:u w:val="single"/>
          </w:rPr>
          <w:t>пунктом 11(4)</w:t>
        </w:r>
      </w:hyperlink>
      <w:r w:rsidRPr="00C31079">
        <w:rPr>
          <w:rFonts w:ascii="Times New Roman" w:eastAsia="Times New Roman" w:hAnsi="Times New Roman" w:cs="Times New Roman"/>
          <w:sz w:val="24"/>
          <w:szCs w:val="24"/>
        </w:rPr>
        <w:t>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93" w:anchor="dst100664"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государственном контроле (надзоре) и муниципальном контроле в Российской Федерации" и Федеральным </w:t>
      </w:r>
      <w:hyperlink r:id="rId94" w:anchor="dst100103"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lastRenderedPageBreak/>
        <w:t>(в ред. Постановлений Правительства РФ от 29.12.2022 </w:t>
      </w:r>
      <w:hyperlink r:id="rId95" w:anchor="dst100015" w:history="1">
        <w:r w:rsidRPr="00C31079">
          <w:rPr>
            <w:rFonts w:ascii="Times New Roman" w:eastAsia="Times New Roman" w:hAnsi="Times New Roman" w:cs="Times New Roman"/>
            <w:color w:val="1A0DAB"/>
            <w:sz w:val="28"/>
            <w:szCs w:val="28"/>
            <w:u w:val="single"/>
          </w:rPr>
          <w:t>N 2516</w:t>
        </w:r>
      </w:hyperlink>
      <w:r w:rsidRPr="00C31079">
        <w:rPr>
          <w:rFonts w:ascii="Times New Roman" w:eastAsia="Times New Roman" w:hAnsi="Times New Roman" w:cs="Times New Roman"/>
          <w:color w:val="828282"/>
          <w:sz w:val="28"/>
          <w:szCs w:val="28"/>
        </w:rPr>
        <w:t>, от 10.03.2023 </w:t>
      </w:r>
      <w:hyperlink r:id="rId96" w:anchor="dst100787" w:history="1">
        <w:r w:rsidRPr="00C31079">
          <w:rPr>
            <w:rFonts w:ascii="Times New Roman" w:eastAsia="Times New Roman" w:hAnsi="Times New Roman" w:cs="Times New Roman"/>
            <w:color w:val="1A0DAB"/>
            <w:sz w:val="28"/>
            <w:szCs w:val="28"/>
            <w:u w:val="single"/>
          </w:rPr>
          <w:t>N 372</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97"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Ограничения, предусмотренные </w:t>
      </w:r>
      <w:hyperlink r:id="rId98" w:anchor="dst100077" w:history="1">
        <w:r w:rsidRPr="00C31079">
          <w:rPr>
            <w:rFonts w:ascii="Times New Roman" w:eastAsia="Times New Roman" w:hAnsi="Times New Roman" w:cs="Times New Roman"/>
            <w:color w:val="1A0DAB"/>
            <w:sz w:val="24"/>
            <w:szCs w:val="24"/>
            <w:u w:val="single"/>
          </w:rPr>
          <w:t>абзацем первым</w:t>
        </w:r>
      </w:hyperlink>
      <w:r w:rsidRPr="00C31079">
        <w:rPr>
          <w:rFonts w:ascii="Times New Roman" w:eastAsia="Times New Roman" w:hAnsi="Times New Roman" w:cs="Times New Roman"/>
          <w:sz w:val="24"/>
          <w:szCs w:val="24"/>
        </w:rPr>
        <w:t>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9"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Постановлений Правительства РФ от 29.12.2022 </w:t>
      </w:r>
      <w:hyperlink r:id="rId100" w:anchor="dst100016" w:history="1">
        <w:r w:rsidRPr="00C31079">
          <w:rPr>
            <w:rFonts w:ascii="Times New Roman" w:eastAsia="Times New Roman" w:hAnsi="Times New Roman" w:cs="Times New Roman"/>
            <w:color w:val="1A0DAB"/>
            <w:sz w:val="28"/>
            <w:szCs w:val="28"/>
            <w:u w:val="single"/>
          </w:rPr>
          <w:t>N 2516</w:t>
        </w:r>
      </w:hyperlink>
      <w:r w:rsidRPr="00C31079">
        <w:rPr>
          <w:rFonts w:ascii="Times New Roman" w:eastAsia="Times New Roman" w:hAnsi="Times New Roman" w:cs="Times New Roman"/>
          <w:color w:val="828282"/>
          <w:sz w:val="28"/>
          <w:szCs w:val="28"/>
        </w:rPr>
        <w:t>, от 10.03.2023 </w:t>
      </w:r>
      <w:hyperlink r:id="rId101" w:anchor="dst100788" w:history="1">
        <w:r w:rsidRPr="00C31079">
          <w:rPr>
            <w:rFonts w:ascii="Times New Roman" w:eastAsia="Times New Roman" w:hAnsi="Times New Roman" w:cs="Times New Roman"/>
            <w:color w:val="1A0DAB"/>
            <w:sz w:val="28"/>
            <w:szCs w:val="28"/>
            <w:u w:val="single"/>
          </w:rPr>
          <w:t>N 372</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102"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11(3) введен </w:t>
      </w:r>
      <w:hyperlink r:id="rId103" w:anchor="dst100005"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01.10.2022 N 1743)</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Постановлений Правительства РФ от 10.03.2023 </w:t>
      </w:r>
      <w:hyperlink r:id="rId104" w:history="1">
        <w:r w:rsidRPr="00C31079">
          <w:rPr>
            <w:rFonts w:ascii="Times New Roman" w:eastAsia="Times New Roman" w:hAnsi="Times New Roman" w:cs="Times New Roman"/>
            <w:color w:val="1A0DAB"/>
            <w:sz w:val="28"/>
            <w:szCs w:val="28"/>
            <w:u w:val="single"/>
          </w:rPr>
          <w:t>N 372</w:t>
        </w:r>
      </w:hyperlink>
      <w:r w:rsidRPr="00C31079">
        <w:rPr>
          <w:rFonts w:ascii="Times New Roman" w:eastAsia="Times New Roman" w:hAnsi="Times New Roman" w:cs="Times New Roman"/>
          <w:color w:val="828282"/>
          <w:sz w:val="28"/>
          <w:szCs w:val="28"/>
        </w:rPr>
        <w:t>, от 29.11.2023 </w:t>
      </w:r>
      <w:hyperlink r:id="rId105" w:anchor="dst100009" w:history="1">
        <w:r w:rsidRPr="00C31079">
          <w:rPr>
            <w:rFonts w:ascii="Times New Roman" w:eastAsia="Times New Roman" w:hAnsi="Times New Roman" w:cs="Times New Roman"/>
            <w:color w:val="1A0DAB"/>
            <w:sz w:val="28"/>
            <w:szCs w:val="28"/>
            <w:u w:val="single"/>
          </w:rPr>
          <w:t>N 2020</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106"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В случае, указанном в </w:t>
      </w:r>
      <w:hyperlink r:id="rId107" w:anchor="dst100080" w:history="1">
        <w:r w:rsidRPr="00C31079">
          <w:rPr>
            <w:rFonts w:ascii="Times New Roman" w:eastAsia="Times New Roman" w:hAnsi="Times New Roman" w:cs="Times New Roman"/>
            <w:color w:val="1A0DAB"/>
            <w:sz w:val="30"/>
            <w:szCs w:val="30"/>
            <w:u w:val="single"/>
          </w:rPr>
          <w:t>абзаце первом</w:t>
        </w:r>
      </w:hyperlink>
      <w:r w:rsidRPr="00C31079">
        <w:rPr>
          <w:rFonts w:ascii="Times New Roman" w:eastAsia="Times New Roman" w:hAnsi="Times New Roman" w:cs="Times New Roman"/>
          <w:color w:val="000000"/>
          <w:sz w:val="30"/>
          <w:szCs w:val="3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w:t>
      </w:r>
      <w:r w:rsidRPr="00C31079">
        <w:rPr>
          <w:rFonts w:ascii="Times New Roman" w:eastAsia="Times New Roman" w:hAnsi="Times New Roman" w:cs="Times New Roman"/>
          <w:color w:val="000000"/>
          <w:sz w:val="30"/>
          <w:szCs w:val="30"/>
        </w:rPr>
        <w:lastRenderedPageBreak/>
        <w:t>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w:t>
      </w:r>
      <w:hyperlink r:id="rId108" w:anchor="dst100010"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29.11.2023 N 2020)</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109"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Срок проведения профилактического визита, установленный </w:t>
      </w:r>
      <w:hyperlink r:id="rId110" w:anchor="dst100080" w:history="1">
        <w:r w:rsidRPr="00C31079">
          <w:rPr>
            <w:rFonts w:ascii="Times New Roman" w:eastAsia="Times New Roman" w:hAnsi="Times New Roman" w:cs="Times New Roman"/>
            <w:color w:val="1A0DAB"/>
            <w:sz w:val="24"/>
            <w:szCs w:val="24"/>
            <w:u w:val="single"/>
          </w:rPr>
          <w:t>абзацем первым</w:t>
        </w:r>
      </w:hyperlink>
      <w:r w:rsidRPr="00C31079">
        <w:rPr>
          <w:rFonts w:ascii="Times New Roman" w:eastAsia="Times New Roman" w:hAnsi="Times New Roman" w:cs="Times New Roman"/>
          <w:sz w:val="24"/>
          <w:szCs w:val="24"/>
        </w:rPr>
        <w:t>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11" w:anchor="dst101037" w:history="1">
        <w:r w:rsidRPr="00C31079">
          <w:rPr>
            <w:rFonts w:ascii="Times New Roman" w:eastAsia="Times New Roman" w:hAnsi="Times New Roman" w:cs="Times New Roman"/>
            <w:color w:val="1A0DAB"/>
            <w:sz w:val="24"/>
            <w:szCs w:val="24"/>
            <w:u w:val="single"/>
          </w:rPr>
          <w:t>статьи 95</w:t>
        </w:r>
      </w:hyperlink>
      <w:r w:rsidRPr="00C31079">
        <w:rPr>
          <w:rFonts w:ascii="Times New Roman" w:eastAsia="Times New Roman" w:hAnsi="Times New Roman" w:cs="Times New Roman"/>
          <w:sz w:val="24"/>
          <w:szCs w:val="24"/>
        </w:rPr>
        <w:t>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w:t>
      </w:r>
      <w:hyperlink r:id="rId112" w:anchor="dst100011" w:history="1">
        <w:r w:rsidRPr="00C31079">
          <w:rPr>
            <w:rFonts w:ascii="Times New Roman" w:eastAsia="Times New Roman" w:hAnsi="Times New Roman" w:cs="Times New Roman"/>
            <w:color w:val="1A0DAB"/>
            <w:sz w:val="28"/>
            <w:szCs w:val="28"/>
            <w:u w:val="single"/>
          </w:rPr>
          <w:t>Постановления</w:t>
        </w:r>
      </w:hyperlink>
      <w:r w:rsidRPr="00C31079">
        <w:rPr>
          <w:rFonts w:ascii="Times New Roman" w:eastAsia="Times New Roman" w:hAnsi="Times New Roman" w:cs="Times New Roman"/>
          <w:color w:val="828282"/>
          <w:sz w:val="28"/>
          <w:szCs w:val="28"/>
        </w:rPr>
        <w:t> Правительства РФ от 29.11.2023 N 2020)</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113"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(абзац введен </w:t>
      </w:r>
      <w:hyperlink r:id="rId114" w:anchor="dst100013"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29.11.2023 N 2020)</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w:t>
      </w:r>
      <w:r w:rsidRPr="00C31079">
        <w:rPr>
          <w:rFonts w:ascii="Times New Roman" w:eastAsia="Times New Roman" w:hAnsi="Times New Roman" w:cs="Times New Roman"/>
          <w:sz w:val="24"/>
          <w:szCs w:val="24"/>
        </w:rPr>
        <w:lastRenderedPageBreak/>
        <w:t>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15" w:anchor="dst100011" w:history="1">
        <w:r w:rsidRPr="00C31079">
          <w:rPr>
            <w:rFonts w:ascii="Times New Roman" w:eastAsia="Times New Roman" w:hAnsi="Times New Roman" w:cs="Times New Roman"/>
            <w:color w:val="1A0DAB"/>
            <w:sz w:val="24"/>
            <w:szCs w:val="24"/>
            <w:u w:val="single"/>
          </w:rPr>
          <w:t>Правилами</w:t>
        </w:r>
      </w:hyperlink>
      <w:r w:rsidRPr="00C31079">
        <w:rPr>
          <w:rFonts w:ascii="Times New Roman" w:eastAsia="Times New Roman" w:hAnsi="Times New Roman" w:cs="Times New Roman"/>
          <w:sz w:val="24"/>
          <w:szCs w:val="24"/>
        </w:rPr>
        <w:t>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(в ред. Постановлений Правительства РФ от 10.03.2023 </w:t>
      </w:r>
      <w:hyperlink r:id="rId116" w:history="1">
        <w:r w:rsidRPr="00C31079">
          <w:rPr>
            <w:rFonts w:ascii="Times New Roman" w:eastAsia="Times New Roman" w:hAnsi="Times New Roman" w:cs="Times New Roman"/>
            <w:color w:val="1A0DAB"/>
            <w:sz w:val="28"/>
            <w:szCs w:val="28"/>
            <w:u w:val="single"/>
          </w:rPr>
          <w:t>N 372</w:t>
        </w:r>
      </w:hyperlink>
      <w:r w:rsidRPr="00C31079">
        <w:rPr>
          <w:rFonts w:ascii="Times New Roman" w:eastAsia="Times New Roman" w:hAnsi="Times New Roman" w:cs="Times New Roman"/>
          <w:color w:val="828282"/>
          <w:sz w:val="28"/>
          <w:szCs w:val="28"/>
        </w:rPr>
        <w:t>, от 29.11.2023 </w:t>
      </w:r>
      <w:hyperlink r:id="rId117" w:anchor="dst100015" w:history="1">
        <w:r w:rsidRPr="00C31079">
          <w:rPr>
            <w:rFonts w:ascii="Times New Roman" w:eastAsia="Times New Roman" w:hAnsi="Times New Roman" w:cs="Times New Roman"/>
            <w:color w:val="1A0DAB"/>
            <w:sz w:val="28"/>
            <w:szCs w:val="28"/>
            <w:u w:val="single"/>
          </w:rPr>
          <w:t>N 2020</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(см. текст в предыдущей </w:t>
      </w:r>
      <w:hyperlink r:id="rId118" w:history="1">
        <w:r w:rsidRPr="00C31079">
          <w:rPr>
            <w:rFonts w:ascii="Times New Roman" w:eastAsia="Times New Roman" w:hAnsi="Times New Roman" w:cs="Times New Roman"/>
            <w:color w:val="1A0DAB"/>
            <w:sz w:val="28"/>
            <w:szCs w:val="28"/>
            <w:u w:val="single"/>
          </w:rPr>
          <w:t>редакции</w:t>
        </w:r>
      </w:hyperlink>
      <w:r w:rsidRPr="00C31079">
        <w:rPr>
          <w:rFonts w:ascii="Times New Roman" w:eastAsia="Times New Roman" w:hAnsi="Times New Roman" w:cs="Times New Roman"/>
          <w:color w:val="828282"/>
          <w:sz w:val="28"/>
          <w:szCs w:val="28"/>
        </w:rPr>
        <w:t>)</w:t>
      </w:r>
    </w:p>
    <w:p w:rsidR="00C31079" w:rsidRPr="00C31079" w:rsidRDefault="00C31079" w:rsidP="00C31079">
      <w:pPr>
        <w:shd w:val="clear" w:color="auto" w:fill="FFFFFF"/>
        <w:spacing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11(4) введен </w:t>
      </w:r>
      <w:hyperlink r:id="rId119" w:anchor="dst100009"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01.10.2022 N 1743)</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20" w:history="1">
        <w:r w:rsidRPr="00C31079">
          <w:rPr>
            <w:rFonts w:ascii="Times New Roman" w:eastAsia="Times New Roman" w:hAnsi="Times New Roman" w:cs="Times New Roman"/>
            <w:color w:val="1A0DAB"/>
            <w:sz w:val="24"/>
            <w:szCs w:val="24"/>
            <w:u w:val="single"/>
          </w:rPr>
          <w:t>законом</w:t>
        </w:r>
      </w:hyperlink>
      <w:r w:rsidRPr="00C31079">
        <w:rPr>
          <w:rFonts w:ascii="Times New Roman" w:eastAsia="Times New Roman" w:hAnsi="Times New Roman" w:cs="Times New Roman"/>
          <w:sz w:val="24"/>
          <w:szCs w:val="24"/>
        </w:rPr>
        <w:t>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по поручению Президента Российской Федерации;</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по поручению Председателя Правительства Российской Федерации;</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наименование вида контроля, в рамках которого должны быть проведены профилактические визиты;</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перечень контролируемых лиц, в отношении которых должны быть проведены профилактические визиты;</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период времени, в течение которого должны быть проведены профилактические визиты.</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11(5) введен </w:t>
      </w:r>
      <w:hyperlink r:id="rId121"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10.03.2023 N 372)</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11(6). В случае, указанном в </w:t>
      </w:r>
      <w:hyperlink r:id="rId122" w:anchor="dst100102" w:history="1">
        <w:r w:rsidRPr="00C31079">
          <w:rPr>
            <w:rFonts w:ascii="Times New Roman" w:eastAsia="Times New Roman" w:hAnsi="Times New Roman" w:cs="Times New Roman"/>
            <w:color w:val="1A0DAB"/>
            <w:sz w:val="24"/>
            <w:szCs w:val="24"/>
            <w:u w:val="single"/>
          </w:rPr>
          <w:t>пункте 11(5)</w:t>
        </w:r>
      </w:hyperlink>
      <w:r w:rsidRPr="00C31079">
        <w:rPr>
          <w:rFonts w:ascii="Times New Roman" w:eastAsia="Times New Roman" w:hAnsi="Times New Roman" w:cs="Times New Roman"/>
          <w:sz w:val="24"/>
          <w:szCs w:val="24"/>
        </w:rPr>
        <w:t xml:space="preserve"> настоящего постановления, профилактический визит проводится в том числе в целях оценки соблюдения обязательных требований и </w:t>
      </w:r>
      <w:r w:rsidRPr="00C31079">
        <w:rPr>
          <w:rFonts w:ascii="Times New Roman" w:eastAsia="Times New Roman" w:hAnsi="Times New Roman" w:cs="Times New Roman"/>
          <w:sz w:val="24"/>
          <w:szCs w:val="24"/>
        </w:rPr>
        <w:lastRenderedPageBreak/>
        <w:t>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11(6) введен </w:t>
      </w:r>
      <w:hyperlink r:id="rId123"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10.03.2023 N 372)</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24" w:anchor="dst101148" w:history="1">
        <w:r w:rsidRPr="00C31079">
          <w:rPr>
            <w:rFonts w:ascii="Times New Roman" w:eastAsia="Times New Roman" w:hAnsi="Times New Roman" w:cs="Times New Roman"/>
            <w:color w:val="1A0DAB"/>
            <w:sz w:val="24"/>
            <w:szCs w:val="24"/>
            <w:u w:val="single"/>
          </w:rPr>
          <w:t>пунктом 6 части 1 статьи 41</w:t>
        </w:r>
      </w:hyperlink>
      <w:r w:rsidRPr="00C31079">
        <w:rPr>
          <w:rFonts w:ascii="Times New Roman" w:eastAsia="Times New Roman" w:hAnsi="Times New Roman" w:cs="Times New Roman"/>
          <w:sz w:val="24"/>
          <w:szCs w:val="24"/>
        </w:rPr>
        <w:t>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11(7) введен </w:t>
      </w:r>
      <w:hyperlink r:id="rId125" w:anchor="dst100010"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04.10.2023 N 1634)</w:t>
      </w:r>
    </w:p>
    <w:p w:rsidR="00C31079" w:rsidRPr="00C31079" w:rsidRDefault="00C31079" w:rsidP="00C31079">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w:t>
      </w:r>
      <w:r w:rsidRPr="00C31079">
        <w:rPr>
          <w:rFonts w:ascii="Times New Roman" w:eastAsia="Times New Roman" w:hAnsi="Times New Roman" w:cs="Times New Roman"/>
          <w:color w:val="000000"/>
          <w:sz w:val="30"/>
          <w:szCs w:val="30"/>
        </w:rPr>
        <w:lastRenderedPageBreak/>
        <w:t>(надзора)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11(8) введен </w:t>
      </w:r>
      <w:hyperlink r:id="rId126" w:anchor="dst100009"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10.10.2023 N 1659)</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r:id="rId127" w:anchor="dst9" w:history="1">
        <w:r w:rsidRPr="00C31079">
          <w:rPr>
            <w:rFonts w:ascii="Times New Roman" w:eastAsia="Times New Roman" w:hAnsi="Times New Roman" w:cs="Times New Roman"/>
            <w:color w:val="1A0DAB"/>
            <w:sz w:val="24"/>
            <w:szCs w:val="24"/>
            <w:u w:val="single"/>
          </w:rPr>
          <w:t>приложениями N 1</w:t>
        </w:r>
      </w:hyperlink>
      <w:r w:rsidRPr="00C31079">
        <w:rPr>
          <w:rFonts w:ascii="Times New Roman" w:eastAsia="Times New Roman" w:hAnsi="Times New Roman" w:cs="Times New Roman"/>
          <w:sz w:val="24"/>
          <w:szCs w:val="24"/>
        </w:rPr>
        <w:t> и </w:t>
      </w:r>
      <w:hyperlink r:id="rId128" w:anchor="dst26" w:history="1">
        <w:r w:rsidRPr="00C31079">
          <w:rPr>
            <w:rFonts w:ascii="Times New Roman" w:eastAsia="Times New Roman" w:hAnsi="Times New Roman" w:cs="Times New Roman"/>
            <w:color w:val="1A0DAB"/>
            <w:sz w:val="24"/>
            <w:szCs w:val="24"/>
            <w:u w:val="single"/>
          </w:rPr>
          <w:t>2</w:t>
        </w:r>
      </w:hyperlink>
      <w:r w:rsidRPr="00C31079">
        <w:rPr>
          <w:rFonts w:ascii="Times New Roman" w:eastAsia="Times New Roman" w:hAnsi="Times New Roman" w:cs="Times New Roman"/>
          <w:sz w:val="24"/>
          <w:szCs w:val="24"/>
        </w:rPr>
        <w:t> к настоящему постановлению.</w:t>
      </w:r>
    </w:p>
    <w:p w:rsidR="00C31079" w:rsidRPr="00C31079" w:rsidRDefault="00C31079" w:rsidP="00C31079">
      <w:pPr>
        <w:shd w:val="clear" w:color="auto" w:fill="FFFFFF"/>
        <w:spacing w:before="210" w:after="0" w:line="360" w:lineRule="atLeast"/>
        <w:rPr>
          <w:rFonts w:ascii="Times New Roman" w:eastAsia="Times New Roman" w:hAnsi="Times New Roman" w:cs="Times New Roman"/>
          <w:color w:val="828282"/>
          <w:sz w:val="28"/>
          <w:szCs w:val="28"/>
        </w:rPr>
      </w:pPr>
      <w:r w:rsidRPr="00C31079">
        <w:rPr>
          <w:rFonts w:ascii="Times New Roman" w:eastAsia="Times New Roman" w:hAnsi="Times New Roman" w:cs="Times New Roman"/>
          <w:color w:val="828282"/>
          <w:sz w:val="28"/>
          <w:szCs w:val="28"/>
        </w:rPr>
        <w:t>(п. 11(9) введен </w:t>
      </w:r>
      <w:hyperlink r:id="rId129" w:anchor="dst100011" w:history="1">
        <w:r w:rsidRPr="00C31079">
          <w:rPr>
            <w:rFonts w:ascii="Times New Roman" w:eastAsia="Times New Roman" w:hAnsi="Times New Roman" w:cs="Times New Roman"/>
            <w:color w:val="1A0DAB"/>
            <w:sz w:val="28"/>
            <w:szCs w:val="28"/>
            <w:u w:val="single"/>
          </w:rPr>
          <w:t>Постановлением</w:t>
        </w:r>
      </w:hyperlink>
      <w:r w:rsidRPr="00C31079">
        <w:rPr>
          <w:rFonts w:ascii="Times New Roman" w:eastAsia="Times New Roman" w:hAnsi="Times New Roman" w:cs="Times New Roman"/>
          <w:color w:val="828282"/>
          <w:sz w:val="28"/>
          <w:szCs w:val="28"/>
        </w:rPr>
        <w:t> Правительства РФ от 10.10.2023 N 1659)</w:t>
      </w:r>
    </w:p>
    <w:p w:rsidR="00C31079" w:rsidRPr="00C31079" w:rsidRDefault="00C31079" w:rsidP="00C31079">
      <w:pPr>
        <w:spacing w:after="0" w:line="240" w:lineRule="auto"/>
        <w:rPr>
          <w:rFonts w:ascii="Times New Roman" w:eastAsia="Times New Roman" w:hAnsi="Times New Roman" w:cs="Times New Roman"/>
          <w:sz w:val="24"/>
          <w:szCs w:val="24"/>
        </w:rPr>
      </w:pPr>
      <w:r w:rsidRPr="00C31079">
        <w:rPr>
          <w:rFonts w:ascii="Times New Roman" w:eastAsia="Times New Roman" w:hAnsi="Times New Roman" w:cs="Times New Roman"/>
          <w:sz w:val="24"/>
          <w:szCs w:val="24"/>
        </w:rPr>
        <w:t>12. Настоящее постановление вступает в силу со дня его официального опубликования.</w:t>
      </w:r>
    </w:p>
    <w:p w:rsidR="00C31079" w:rsidRPr="00C31079" w:rsidRDefault="00C31079" w:rsidP="00C31079">
      <w:pPr>
        <w:shd w:val="clear" w:color="auto" w:fill="FFFFFF"/>
        <w:spacing w:after="0" w:line="240" w:lineRule="auto"/>
        <w:jc w:val="right"/>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Председатель Правительства</w:t>
      </w:r>
    </w:p>
    <w:p w:rsidR="00C31079" w:rsidRPr="00C31079" w:rsidRDefault="00C31079" w:rsidP="00C31079">
      <w:pPr>
        <w:shd w:val="clear" w:color="auto" w:fill="FFFFFF"/>
        <w:spacing w:after="0" w:line="240" w:lineRule="auto"/>
        <w:jc w:val="right"/>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Российской Федерации</w:t>
      </w:r>
    </w:p>
    <w:p w:rsidR="00C31079" w:rsidRPr="00C31079" w:rsidRDefault="00C31079" w:rsidP="00C31079">
      <w:pPr>
        <w:shd w:val="clear" w:color="auto" w:fill="FFFFFF"/>
        <w:spacing w:after="0" w:line="240" w:lineRule="auto"/>
        <w:jc w:val="right"/>
        <w:rPr>
          <w:rFonts w:ascii="Times New Roman" w:eastAsia="Times New Roman" w:hAnsi="Times New Roman" w:cs="Times New Roman"/>
          <w:color w:val="000000"/>
          <w:sz w:val="30"/>
          <w:szCs w:val="30"/>
        </w:rPr>
      </w:pPr>
      <w:r w:rsidRPr="00C31079">
        <w:rPr>
          <w:rFonts w:ascii="Times New Roman" w:eastAsia="Times New Roman" w:hAnsi="Times New Roman" w:cs="Times New Roman"/>
          <w:color w:val="000000"/>
          <w:sz w:val="30"/>
          <w:szCs w:val="30"/>
        </w:rPr>
        <w:t>М.МИШУСТИН</w:t>
      </w:r>
    </w:p>
    <w:p w:rsidR="006C0AA2" w:rsidRDefault="006C0AA2" w:rsidP="00572F6A">
      <w:pPr>
        <w:jc w:val="both"/>
        <w:rPr>
          <w:rFonts w:ascii="Times New Roman" w:hAnsi="Times New Roman" w:cs="Times New Roman"/>
          <w:color w:val="000000"/>
          <w:sz w:val="36"/>
          <w:szCs w:val="36"/>
          <w:u w:val="single"/>
          <w:shd w:val="clear" w:color="auto" w:fill="FFFFFF"/>
        </w:rPr>
      </w:pPr>
      <w:bookmarkStart w:id="0" w:name="_GoBack"/>
      <w:bookmarkEnd w:id="0"/>
    </w:p>
    <w:sectPr w:rsidR="006C0AA2" w:rsidSect="00501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6A"/>
    <w:rsid w:val="0002582A"/>
    <w:rsid w:val="00235BBE"/>
    <w:rsid w:val="003044CB"/>
    <w:rsid w:val="00346942"/>
    <w:rsid w:val="004568D5"/>
    <w:rsid w:val="004733D0"/>
    <w:rsid w:val="004D2C19"/>
    <w:rsid w:val="00501867"/>
    <w:rsid w:val="00537373"/>
    <w:rsid w:val="00572F6A"/>
    <w:rsid w:val="005F0BDA"/>
    <w:rsid w:val="0069505A"/>
    <w:rsid w:val="006C0AA2"/>
    <w:rsid w:val="00857399"/>
    <w:rsid w:val="009339E0"/>
    <w:rsid w:val="009772C7"/>
    <w:rsid w:val="00A3735F"/>
    <w:rsid w:val="00C31079"/>
    <w:rsid w:val="00C7008A"/>
    <w:rsid w:val="00CB0B26"/>
    <w:rsid w:val="00CF496F"/>
    <w:rsid w:val="00DC7880"/>
    <w:rsid w:val="00E24789"/>
    <w:rsid w:val="00E90082"/>
    <w:rsid w:val="00E91039"/>
    <w:rsid w:val="00EF7B3E"/>
    <w:rsid w:val="00F12259"/>
    <w:rsid w:val="00F423A5"/>
    <w:rsid w:val="00FC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43172-88CA-4662-87A2-8DC8D692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styleId="a4">
    <w:name w:val="Plain Text"/>
    <w:basedOn w:val="a"/>
    <w:link w:val="a5"/>
    <w:uiPriority w:val="99"/>
    <w:semiHidden/>
    <w:unhideWhenUsed/>
    <w:rsid w:val="003044CB"/>
    <w:pPr>
      <w:spacing w:after="0" w:line="240" w:lineRule="auto"/>
    </w:pPr>
    <w:rPr>
      <w:rFonts w:ascii="Calibri" w:hAnsi="Calibri"/>
      <w:szCs w:val="21"/>
    </w:rPr>
  </w:style>
  <w:style w:type="character" w:customStyle="1" w:styleId="a5">
    <w:name w:val="Текст Знак"/>
    <w:basedOn w:val="a0"/>
    <w:link w:val="a4"/>
    <w:uiPriority w:val="99"/>
    <w:semiHidden/>
    <w:rsid w:val="003044CB"/>
    <w:rPr>
      <w:rFonts w:ascii="Calibri" w:hAnsi="Calibri"/>
      <w:szCs w:val="21"/>
    </w:rPr>
  </w:style>
  <w:style w:type="paragraph" w:customStyle="1" w:styleId="ConsTitle">
    <w:name w:val="ConsTitle"/>
    <w:rsid w:val="00CF496F"/>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49212">
      <w:bodyDiv w:val="1"/>
      <w:marLeft w:val="0"/>
      <w:marRight w:val="0"/>
      <w:marTop w:val="0"/>
      <w:marBottom w:val="0"/>
      <w:divBdr>
        <w:top w:val="none" w:sz="0" w:space="0" w:color="auto"/>
        <w:left w:val="none" w:sz="0" w:space="0" w:color="auto"/>
        <w:bottom w:val="none" w:sz="0" w:space="0" w:color="auto"/>
        <w:right w:val="none" w:sz="0" w:space="0" w:color="auto"/>
      </w:divBdr>
      <w:divsChild>
        <w:div w:id="2082092168">
          <w:marLeft w:val="0"/>
          <w:marRight w:val="0"/>
          <w:marTop w:val="360"/>
          <w:marBottom w:val="0"/>
          <w:divBdr>
            <w:top w:val="none" w:sz="0" w:space="0" w:color="auto"/>
            <w:left w:val="none" w:sz="0" w:space="0" w:color="auto"/>
            <w:bottom w:val="none" w:sz="0" w:space="0" w:color="auto"/>
            <w:right w:val="none" w:sz="0" w:space="0" w:color="auto"/>
          </w:divBdr>
          <w:divsChild>
            <w:div w:id="353700074">
              <w:marLeft w:val="0"/>
              <w:marRight w:val="0"/>
              <w:marTop w:val="0"/>
              <w:marBottom w:val="0"/>
              <w:divBdr>
                <w:top w:val="single" w:sz="12" w:space="0" w:color="D2D2D2"/>
                <w:left w:val="single" w:sz="12" w:space="0" w:color="D2D2D2"/>
                <w:bottom w:val="single" w:sz="12" w:space="0" w:color="D2D2D2"/>
                <w:right w:val="single" w:sz="12" w:space="0" w:color="D2D2D2"/>
              </w:divBdr>
              <w:divsChild>
                <w:div w:id="1415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0035">
          <w:marLeft w:val="0"/>
          <w:marRight w:val="0"/>
          <w:marTop w:val="0"/>
          <w:marBottom w:val="0"/>
          <w:divBdr>
            <w:top w:val="none" w:sz="0" w:space="0" w:color="auto"/>
            <w:left w:val="none" w:sz="0" w:space="0" w:color="auto"/>
            <w:bottom w:val="none" w:sz="0" w:space="0" w:color="auto"/>
            <w:right w:val="none" w:sz="0" w:space="0" w:color="auto"/>
          </w:divBdr>
        </w:div>
        <w:div w:id="1614435779">
          <w:marLeft w:val="0"/>
          <w:marRight w:val="0"/>
          <w:marTop w:val="0"/>
          <w:marBottom w:val="0"/>
          <w:divBdr>
            <w:top w:val="none" w:sz="0" w:space="0" w:color="auto"/>
            <w:left w:val="none" w:sz="0" w:space="0" w:color="auto"/>
            <w:bottom w:val="none" w:sz="0" w:space="0" w:color="auto"/>
            <w:right w:val="none" w:sz="0" w:space="0" w:color="auto"/>
          </w:divBdr>
        </w:div>
        <w:div w:id="1221096598">
          <w:marLeft w:val="0"/>
          <w:marRight w:val="0"/>
          <w:marTop w:val="0"/>
          <w:marBottom w:val="0"/>
          <w:divBdr>
            <w:top w:val="none" w:sz="0" w:space="0" w:color="auto"/>
            <w:left w:val="none" w:sz="0" w:space="0" w:color="auto"/>
            <w:bottom w:val="none" w:sz="0" w:space="0" w:color="auto"/>
            <w:right w:val="none" w:sz="0" w:space="0" w:color="auto"/>
          </w:divBdr>
        </w:div>
        <w:div w:id="1149178309">
          <w:marLeft w:val="0"/>
          <w:marRight w:val="0"/>
          <w:marTop w:val="0"/>
          <w:marBottom w:val="0"/>
          <w:divBdr>
            <w:top w:val="none" w:sz="0" w:space="0" w:color="auto"/>
            <w:left w:val="none" w:sz="0" w:space="0" w:color="auto"/>
            <w:bottom w:val="none" w:sz="0" w:space="0" w:color="auto"/>
            <w:right w:val="none" w:sz="0" w:space="0" w:color="auto"/>
          </w:divBdr>
        </w:div>
        <w:div w:id="1325741585">
          <w:marLeft w:val="0"/>
          <w:marRight w:val="0"/>
          <w:marTop w:val="0"/>
          <w:marBottom w:val="0"/>
          <w:divBdr>
            <w:top w:val="none" w:sz="0" w:space="0" w:color="auto"/>
            <w:left w:val="none" w:sz="0" w:space="0" w:color="auto"/>
            <w:bottom w:val="none" w:sz="0" w:space="0" w:color="auto"/>
            <w:right w:val="none" w:sz="0" w:space="0" w:color="auto"/>
          </w:divBdr>
        </w:div>
        <w:div w:id="1191607972">
          <w:marLeft w:val="0"/>
          <w:marRight w:val="0"/>
          <w:marTop w:val="0"/>
          <w:marBottom w:val="0"/>
          <w:divBdr>
            <w:top w:val="none" w:sz="0" w:space="0" w:color="auto"/>
            <w:left w:val="none" w:sz="0" w:space="0" w:color="auto"/>
            <w:bottom w:val="none" w:sz="0" w:space="0" w:color="auto"/>
            <w:right w:val="none" w:sz="0" w:space="0" w:color="auto"/>
          </w:divBdr>
        </w:div>
        <w:div w:id="1964383411">
          <w:marLeft w:val="0"/>
          <w:marRight w:val="0"/>
          <w:marTop w:val="0"/>
          <w:marBottom w:val="0"/>
          <w:divBdr>
            <w:top w:val="none" w:sz="0" w:space="0" w:color="auto"/>
            <w:left w:val="none" w:sz="0" w:space="0" w:color="auto"/>
            <w:bottom w:val="none" w:sz="0" w:space="0" w:color="auto"/>
            <w:right w:val="none" w:sz="0" w:space="0" w:color="auto"/>
          </w:divBdr>
        </w:div>
        <w:div w:id="229922598">
          <w:marLeft w:val="0"/>
          <w:marRight w:val="0"/>
          <w:marTop w:val="0"/>
          <w:marBottom w:val="0"/>
          <w:divBdr>
            <w:top w:val="none" w:sz="0" w:space="0" w:color="auto"/>
            <w:left w:val="none" w:sz="0" w:space="0" w:color="auto"/>
            <w:bottom w:val="none" w:sz="0" w:space="0" w:color="auto"/>
            <w:right w:val="none" w:sz="0" w:space="0" w:color="auto"/>
          </w:divBdr>
        </w:div>
        <w:div w:id="1825580485">
          <w:marLeft w:val="0"/>
          <w:marRight w:val="0"/>
          <w:marTop w:val="0"/>
          <w:marBottom w:val="0"/>
          <w:divBdr>
            <w:top w:val="none" w:sz="0" w:space="0" w:color="auto"/>
            <w:left w:val="none" w:sz="0" w:space="0" w:color="auto"/>
            <w:bottom w:val="none" w:sz="0" w:space="0" w:color="auto"/>
            <w:right w:val="none" w:sz="0" w:space="0" w:color="auto"/>
          </w:divBdr>
        </w:div>
        <w:div w:id="2116754367">
          <w:marLeft w:val="0"/>
          <w:marRight w:val="0"/>
          <w:marTop w:val="0"/>
          <w:marBottom w:val="0"/>
          <w:divBdr>
            <w:top w:val="none" w:sz="0" w:space="0" w:color="auto"/>
            <w:left w:val="none" w:sz="0" w:space="0" w:color="auto"/>
            <w:bottom w:val="none" w:sz="0" w:space="0" w:color="auto"/>
            <w:right w:val="none" w:sz="0" w:space="0" w:color="auto"/>
          </w:divBdr>
        </w:div>
        <w:div w:id="2019962465">
          <w:marLeft w:val="0"/>
          <w:marRight w:val="0"/>
          <w:marTop w:val="0"/>
          <w:marBottom w:val="0"/>
          <w:divBdr>
            <w:top w:val="none" w:sz="0" w:space="0" w:color="auto"/>
            <w:left w:val="none" w:sz="0" w:space="0" w:color="auto"/>
            <w:bottom w:val="none" w:sz="0" w:space="0" w:color="auto"/>
            <w:right w:val="none" w:sz="0" w:space="0" w:color="auto"/>
          </w:divBdr>
        </w:div>
        <w:div w:id="1606500640">
          <w:marLeft w:val="0"/>
          <w:marRight w:val="0"/>
          <w:marTop w:val="0"/>
          <w:marBottom w:val="0"/>
          <w:divBdr>
            <w:top w:val="none" w:sz="0" w:space="0" w:color="auto"/>
            <w:left w:val="none" w:sz="0" w:space="0" w:color="auto"/>
            <w:bottom w:val="none" w:sz="0" w:space="0" w:color="auto"/>
            <w:right w:val="none" w:sz="0" w:space="0" w:color="auto"/>
          </w:divBdr>
        </w:div>
        <w:div w:id="44136121">
          <w:marLeft w:val="0"/>
          <w:marRight w:val="0"/>
          <w:marTop w:val="0"/>
          <w:marBottom w:val="0"/>
          <w:divBdr>
            <w:top w:val="none" w:sz="0" w:space="0" w:color="auto"/>
            <w:left w:val="none" w:sz="0" w:space="0" w:color="auto"/>
            <w:bottom w:val="none" w:sz="0" w:space="0" w:color="auto"/>
            <w:right w:val="none" w:sz="0" w:space="0" w:color="auto"/>
          </w:divBdr>
        </w:div>
        <w:div w:id="1085342314">
          <w:marLeft w:val="0"/>
          <w:marRight w:val="0"/>
          <w:marTop w:val="0"/>
          <w:marBottom w:val="0"/>
          <w:divBdr>
            <w:top w:val="none" w:sz="0" w:space="0" w:color="auto"/>
            <w:left w:val="none" w:sz="0" w:space="0" w:color="auto"/>
            <w:bottom w:val="none" w:sz="0" w:space="0" w:color="auto"/>
            <w:right w:val="none" w:sz="0" w:space="0" w:color="auto"/>
          </w:divBdr>
        </w:div>
        <w:div w:id="714963943">
          <w:marLeft w:val="0"/>
          <w:marRight w:val="0"/>
          <w:marTop w:val="0"/>
          <w:marBottom w:val="0"/>
          <w:divBdr>
            <w:top w:val="none" w:sz="0" w:space="0" w:color="auto"/>
            <w:left w:val="none" w:sz="0" w:space="0" w:color="auto"/>
            <w:bottom w:val="none" w:sz="0" w:space="0" w:color="auto"/>
            <w:right w:val="none" w:sz="0" w:space="0" w:color="auto"/>
          </w:divBdr>
        </w:div>
        <w:div w:id="1978995583">
          <w:marLeft w:val="0"/>
          <w:marRight w:val="0"/>
          <w:marTop w:val="0"/>
          <w:marBottom w:val="0"/>
          <w:divBdr>
            <w:top w:val="none" w:sz="0" w:space="0" w:color="auto"/>
            <w:left w:val="none" w:sz="0" w:space="0" w:color="auto"/>
            <w:bottom w:val="none" w:sz="0" w:space="0" w:color="auto"/>
            <w:right w:val="none" w:sz="0" w:space="0" w:color="auto"/>
          </w:divBdr>
        </w:div>
        <w:div w:id="1787232281">
          <w:marLeft w:val="0"/>
          <w:marRight w:val="0"/>
          <w:marTop w:val="0"/>
          <w:marBottom w:val="0"/>
          <w:divBdr>
            <w:top w:val="none" w:sz="0" w:space="0" w:color="auto"/>
            <w:left w:val="none" w:sz="0" w:space="0" w:color="auto"/>
            <w:bottom w:val="none" w:sz="0" w:space="0" w:color="auto"/>
            <w:right w:val="none" w:sz="0" w:space="0" w:color="auto"/>
          </w:divBdr>
        </w:div>
        <w:div w:id="1032803024">
          <w:marLeft w:val="0"/>
          <w:marRight w:val="0"/>
          <w:marTop w:val="0"/>
          <w:marBottom w:val="0"/>
          <w:divBdr>
            <w:top w:val="none" w:sz="0" w:space="0" w:color="auto"/>
            <w:left w:val="none" w:sz="0" w:space="0" w:color="auto"/>
            <w:bottom w:val="none" w:sz="0" w:space="0" w:color="auto"/>
            <w:right w:val="none" w:sz="0" w:space="0" w:color="auto"/>
          </w:divBdr>
        </w:div>
        <w:div w:id="145124975">
          <w:marLeft w:val="0"/>
          <w:marRight w:val="0"/>
          <w:marTop w:val="0"/>
          <w:marBottom w:val="0"/>
          <w:divBdr>
            <w:top w:val="none" w:sz="0" w:space="0" w:color="auto"/>
            <w:left w:val="none" w:sz="0" w:space="0" w:color="auto"/>
            <w:bottom w:val="none" w:sz="0" w:space="0" w:color="auto"/>
            <w:right w:val="none" w:sz="0" w:space="0" w:color="auto"/>
          </w:divBdr>
        </w:div>
        <w:div w:id="1131509714">
          <w:marLeft w:val="0"/>
          <w:marRight w:val="0"/>
          <w:marTop w:val="0"/>
          <w:marBottom w:val="0"/>
          <w:divBdr>
            <w:top w:val="none" w:sz="0" w:space="0" w:color="auto"/>
            <w:left w:val="none" w:sz="0" w:space="0" w:color="auto"/>
            <w:bottom w:val="none" w:sz="0" w:space="0" w:color="auto"/>
            <w:right w:val="none" w:sz="0" w:space="0" w:color="auto"/>
          </w:divBdr>
        </w:div>
        <w:div w:id="1521697611">
          <w:marLeft w:val="0"/>
          <w:marRight w:val="0"/>
          <w:marTop w:val="0"/>
          <w:marBottom w:val="0"/>
          <w:divBdr>
            <w:top w:val="none" w:sz="0" w:space="0" w:color="auto"/>
            <w:left w:val="none" w:sz="0" w:space="0" w:color="auto"/>
            <w:bottom w:val="none" w:sz="0" w:space="0" w:color="auto"/>
            <w:right w:val="none" w:sz="0" w:space="0" w:color="auto"/>
          </w:divBdr>
        </w:div>
        <w:div w:id="699745996">
          <w:marLeft w:val="0"/>
          <w:marRight w:val="0"/>
          <w:marTop w:val="0"/>
          <w:marBottom w:val="0"/>
          <w:divBdr>
            <w:top w:val="none" w:sz="0" w:space="0" w:color="auto"/>
            <w:left w:val="none" w:sz="0" w:space="0" w:color="auto"/>
            <w:bottom w:val="none" w:sz="0" w:space="0" w:color="auto"/>
            <w:right w:val="none" w:sz="0" w:space="0" w:color="auto"/>
          </w:divBdr>
        </w:div>
        <w:div w:id="702053851">
          <w:marLeft w:val="0"/>
          <w:marRight w:val="0"/>
          <w:marTop w:val="0"/>
          <w:marBottom w:val="0"/>
          <w:divBdr>
            <w:top w:val="none" w:sz="0" w:space="0" w:color="auto"/>
            <w:left w:val="none" w:sz="0" w:space="0" w:color="auto"/>
            <w:bottom w:val="none" w:sz="0" w:space="0" w:color="auto"/>
            <w:right w:val="none" w:sz="0" w:space="0" w:color="auto"/>
          </w:divBdr>
        </w:div>
        <w:div w:id="1797675582">
          <w:marLeft w:val="0"/>
          <w:marRight w:val="0"/>
          <w:marTop w:val="0"/>
          <w:marBottom w:val="0"/>
          <w:divBdr>
            <w:top w:val="none" w:sz="0" w:space="0" w:color="auto"/>
            <w:left w:val="none" w:sz="0" w:space="0" w:color="auto"/>
            <w:bottom w:val="none" w:sz="0" w:space="0" w:color="auto"/>
            <w:right w:val="none" w:sz="0" w:space="0" w:color="auto"/>
          </w:divBdr>
        </w:div>
        <w:div w:id="725833942">
          <w:marLeft w:val="0"/>
          <w:marRight w:val="0"/>
          <w:marTop w:val="0"/>
          <w:marBottom w:val="0"/>
          <w:divBdr>
            <w:top w:val="none" w:sz="0" w:space="0" w:color="auto"/>
            <w:left w:val="none" w:sz="0" w:space="0" w:color="auto"/>
            <w:bottom w:val="none" w:sz="0" w:space="0" w:color="auto"/>
            <w:right w:val="none" w:sz="0" w:space="0" w:color="auto"/>
          </w:divBdr>
        </w:div>
        <w:div w:id="730925755">
          <w:marLeft w:val="0"/>
          <w:marRight w:val="0"/>
          <w:marTop w:val="0"/>
          <w:marBottom w:val="0"/>
          <w:divBdr>
            <w:top w:val="none" w:sz="0" w:space="0" w:color="auto"/>
            <w:left w:val="none" w:sz="0" w:space="0" w:color="auto"/>
            <w:bottom w:val="none" w:sz="0" w:space="0" w:color="auto"/>
            <w:right w:val="none" w:sz="0" w:space="0" w:color="auto"/>
          </w:divBdr>
        </w:div>
        <w:div w:id="1121877652">
          <w:marLeft w:val="0"/>
          <w:marRight w:val="0"/>
          <w:marTop w:val="0"/>
          <w:marBottom w:val="0"/>
          <w:divBdr>
            <w:top w:val="none" w:sz="0" w:space="0" w:color="auto"/>
            <w:left w:val="none" w:sz="0" w:space="0" w:color="auto"/>
            <w:bottom w:val="none" w:sz="0" w:space="0" w:color="auto"/>
            <w:right w:val="none" w:sz="0" w:space="0" w:color="auto"/>
          </w:divBdr>
        </w:div>
        <w:div w:id="720594930">
          <w:marLeft w:val="0"/>
          <w:marRight w:val="0"/>
          <w:marTop w:val="0"/>
          <w:marBottom w:val="0"/>
          <w:divBdr>
            <w:top w:val="none" w:sz="0" w:space="0" w:color="auto"/>
            <w:left w:val="none" w:sz="0" w:space="0" w:color="auto"/>
            <w:bottom w:val="none" w:sz="0" w:space="0" w:color="auto"/>
            <w:right w:val="none" w:sz="0" w:space="0" w:color="auto"/>
          </w:divBdr>
        </w:div>
        <w:div w:id="1419404738">
          <w:marLeft w:val="0"/>
          <w:marRight w:val="0"/>
          <w:marTop w:val="0"/>
          <w:marBottom w:val="0"/>
          <w:divBdr>
            <w:top w:val="none" w:sz="0" w:space="0" w:color="auto"/>
            <w:left w:val="none" w:sz="0" w:space="0" w:color="auto"/>
            <w:bottom w:val="none" w:sz="0" w:space="0" w:color="auto"/>
            <w:right w:val="none" w:sz="0" w:space="0" w:color="auto"/>
          </w:divBdr>
        </w:div>
        <w:div w:id="1790977555">
          <w:marLeft w:val="0"/>
          <w:marRight w:val="0"/>
          <w:marTop w:val="0"/>
          <w:marBottom w:val="0"/>
          <w:divBdr>
            <w:top w:val="none" w:sz="0" w:space="0" w:color="auto"/>
            <w:left w:val="none" w:sz="0" w:space="0" w:color="auto"/>
            <w:bottom w:val="none" w:sz="0" w:space="0" w:color="auto"/>
            <w:right w:val="none" w:sz="0" w:space="0" w:color="auto"/>
          </w:divBdr>
        </w:div>
        <w:div w:id="830949851">
          <w:marLeft w:val="0"/>
          <w:marRight w:val="0"/>
          <w:marTop w:val="0"/>
          <w:marBottom w:val="0"/>
          <w:divBdr>
            <w:top w:val="none" w:sz="0" w:space="0" w:color="auto"/>
            <w:left w:val="none" w:sz="0" w:space="0" w:color="auto"/>
            <w:bottom w:val="none" w:sz="0" w:space="0" w:color="auto"/>
            <w:right w:val="none" w:sz="0" w:space="0" w:color="auto"/>
          </w:divBdr>
        </w:div>
        <w:div w:id="1940940573">
          <w:marLeft w:val="0"/>
          <w:marRight w:val="0"/>
          <w:marTop w:val="0"/>
          <w:marBottom w:val="0"/>
          <w:divBdr>
            <w:top w:val="none" w:sz="0" w:space="0" w:color="auto"/>
            <w:left w:val="none" w:sz="0" w:space="0" w:color="auto"/>
            <w:bottom w:val="none" w:sz="0" w:space="0" w:color="auto"/>
            <w:right w:val="none" w:sz="0" w:space="0" w:color="auto"/>
          </w:divBdr>
        </w:div>
        <w:div w:id="1482621130">
          <w:marLeft w:val="0"/>
          <w:marRight w:val="0"/>
          <w:marTop w:val="0"/>
          <w:marBottom w:val="0"/>
          <w:divBdr>
            <w:top w:val="none" w:sz="0" w:space="0" w:color="auto"/>
            <w:left w:val="none" w:sz="0" w:space="0" w:color="auto"/>
            <w:bottom w:val="none" w:sz="0" w:space="0" w:color="auto"/>
            <w:right w:val="none" w:sz="0" w:space="0" w:color="auto"/>
          </w:divBdr>
        </w:div>
        <w:div w:id="1107315040">
          <w:marLeft w:val="0"/>
          <w:marRight w:val="0"/>
          <w:marTop w:val="0"/>
          <w:marBottom w:val="0"/>
          <w:divBdr>
            <w:top w:val="none" w:sz="0" w:space="0" w:color="auto"/>
            <w:left w:val="none" w:sz="0" w:space="0" w:color="auto"/>
            <w:bottom w:val="none" w:sz="0" w:space="0" w:color="auto"/>
            <w:right w:val="none" w:sz="0" w:space="0" w:color="auto"/>
          </w:divBdr>
        </w:div>
        <w:div w:id="41558282">
          <w:marLeft w:val="0"/>
          <w:marRight w:val="0"/>
          <w:marTop w:val="0"/>
          <w:marBottom w:val="0"/>
          <w:divBdr>
            <w:top w:val="none" w:sz="0" w:space="0" w:color="auto"/>
            <w:left w:val="none" w:sz="0" w:space="0" w:color="auto"/>
            <w:bottom w:val="none" w:sz="0" w:space="0" w:color="auto"/>
            <w:right w:val="none" w:sz="0" w:space="0" w:color="auto"/>
          </w:divBdr>
        </w:div>
        <w:div w:id="437413813">
          <w:marLeft w:val="0"/>
          <w:marRight w:val="0"/>
          <w:marTop w:val="0"/>
          <w:marBottom w:val="0"/>
          <w:divBdr>
            <w:top w:val="none" w:sz="0" w:space="0" w:color="auto"/>
            <w:left w:val="none" w:sz="0" w:space="0" w:color="auto"/>
            <w:bottom w:val="none" w:sz="0" w:space="0" w:color="auto"/>
            <w:right w:val="none" w:sz="0" w:space="0" w:color="auto"/>
          </w:divBdr>
        </w:div>
        <w:div w:id="756291411">
          <w:marLeft w:val="0"/>
          <w:marRight w:val="0"/>
          <w:marTop w:val="0"/>
          <w:marBottom w:val="0"/>
          <w:divBdr>
            <w:top w:val="none" w:sz="0" w:space="0" w:color="auto"/>
            <w:left w:val="none" w:sz="0" w:space="0" w:color="auto"/>
            <w:bottom w:val="none" w:sz="0" w:space="0" w:color="auto"/>
            <w:right w:val="none" w:sz="0" w:space="0" w:color="auto"/>
          </w:divBdr>
        </w:div>
        <w:div w:id="1675759981">
          <w:marLeft w:val="0"/>
          <w:marRight w:val="0"/>
          <w:marTop w:val="0"/>
          <w:marBottom w:val="0"/>
          <w:divBdr>
            <w:top w:val="none" w:sz="0" w:space="0" w:color="auto"/>
            <w:left w:val="none" w:sz="0" w:space="0" w:color="auto"/>
            <w:bottom w:val="none" w:sz="0" w:space="0" w:color="auto"/>
            <w:right w:val="none" w:sz="0" w:space="0" w:color="auto"/>
          </w:divBdr>
        </w:div>
        <w:div w:id="405422847">
          <w:marLeft w:val="0"/>
          <w:marRight w:val="0"/>
          <w:marTop w:val="210"/>
          <w:marBottom w:val="0"/>
          <w:divBdr>
            <w:top w:val="none" w:sz="0" w:space="0" w:color="auto"/>
            <w:left w:val="none" w:sz="0" w:space="0" w:color="auto"/>
            <w:bottom w:val="none" w:sz="0" w:space="0" w:color="auto"/>
            <w:right w:val="none" w:sz="0" w:space="0" w:color="auto"/>
          </w:divBdr>
        </w:div>
        <w:div w:id="1597785222">
          <w:marLeft w:val="0"/>
          <w:marRight w:val="0"/>
          <w:marTop w:val="0"/>
          <w:marBottom w:val="0"/>
          <w:divBdr>
            <w:top w:val="none" w:sz="0" w:space="0" w:color="auto"/>
            <w:left w:val="none" w:sz="0" w:space="0" w:color="auto"/>
            <w:bottom w:val="none" w:sz="0" w:space="0" w:color="auto"/>
            <w:right w:val="none" w:sz="0" w:space="0" w:color="auto"/>
          </w:divBdr>
        </w:div>
        <w:div w:id="1610240746">
          <w:marLeft w:val="0"/>
          <w:marRight w:val="0"/>
          <w:marTop w:val="0"/>
          <w:marBottom w:val="0"/>
          <w:divBdr>
            <w:top w:val="none" w:sz="0" w:space="0" w:color="auto"/>
            <w:left w:val="none" w:sz="0" w:space="0" w:color="auto"/>
            <w:bottom w:val="none" w:sz="0" w:space="0" w:color="auto"/>
            <w:right w:val="none" w:sz="0" w:space="0" w:color="auto"/>
          </w:divBdr>
        </w:div>
        <w:div w:id="2143423659">
          <w:marLeft w:val="0"/>
          <w:marRight w:val="0"/>
          <w:marTop w:val="0"/>
          <w:marBottom w:val="0"/>
          <w:divBdr>
            <w:top w:val="none" w:sz="0" w:space="0" w:color="auto"/>
            <w:left w:val="none" w:sz="0" w:space="0" w:color="auto"/>
            <w:bottom w:val="none" w:sz="0" w:space="0" w:color="auto"/>
            <w:right w:val="none" w:sz="0" w:space="0" w:color="auto"/>
          </w:divBdr>
        </w:div>
        <w:div w:id="234750012">
          <w:marLeft w:val="0"/>
          <w:marRight w:val="0"/>
          <w:marTop w:val="0"/>
          <w:marBottom w:val="0"/>
          <w:divBdr>
            <w:top w:val="none" w:sz="0" w:space="0" w:color="auto"/>
            <w:left w:val="none" w:sz="0" w:space="0" w:color="auto"/>
            <w:bottom w:val="none" w:sz="0" w:space="0" w:color="auto"/>
            <w:right w:val="none" w:sz="0" w:space="0" w:color="auto"/>
          </w:divBdr>
        </w:div>
        <w:div w:id="60451510">
          <w:marLeft w:val="0"/>
          <w:marRight w:val="0"/>
          <w:marTop w:val="0"/>
          <w:marBottom w:val="0"/>
          <w:divBdr>
            <w:top w:val="none" w:sz="0" w:space="0" w:color="auto"/>
            <w:left w:val="none" w:sz="0" w:space="0" w:color="auto"/>
            <w:bottom w:val="none" w:sz="0" w:space="0" w:color="auto"/>
            <w:right w:val="none" w:sz="0" w:space="0" w:color="auto"/>
          </w:divBdr>
        </w:div>
        <w:div w:id="1920795295">
          <w:marLeft w:val="0"/>
          <w:marRight w:val="0"/>
          <w:marTop w:val="0"/>
          <w:marBottom w:val="0"/>
          <w:divBdr>
            <w:top w:val="none" w:sz="0" w:space="0" w:color="auto"/>
            <w:left w:val="none" w:sz="0" w:space="0" w:color="auto"/>
            <w:bottom w:val="none" w:sz="0" w:space="0" w:color="auto"/>
            <w:right w:val="none" w:sz="0" w:space="0" w:color="auto"/>
          </w:divBdr>
        </w:div>
        <w:div w:id="198015061">
          <w:marLeft w:val="0"/>
          <w:marRight w:val="0"/>
          <w:marTop w:val="0"/>
          <w:marBottom w:val="0"/>
          <w:divBdr>
            <w:top w:val="none" w:sz="0" w:space="0" w:color="auto"/>
            <w:left w:val="none" w:sz="0" w:space="0" w:color="auto"/>
            <w:bottom w:val="none" w:sz="0" w:space="0" w:color="auto"/>
            <w:right w:val="none" w:sz="0" w:space="0" w:color="auto"/>
          </w:divBdr>
        </w:div>
        <w:div w:id="135218612">
          <w:marLeft w:val="0"/>
          <w:marRight w:val="0"/>
          <w:marTop w:val="0"/>
          <w:marBottom w:val="0"/>
          <w:divBdr>
            <w:top w:val="none" w:sz="0" w:space="0" w:color="auto"/>
            <w:left w:val="none" w:sz="0" w:space="0" w:color="auto"/>
            <w:bottom w:val="none" w:sz="0" w:space="0" w:color="auto"/>
            <w:right w:val="none" w:sz="0" w:space="0" w:color="auto"/>
          </w:divBdr>
        </w:div>
        <w:div w:id="474840923">
          <w:marLeft w:val="0"/>
          <w:marRight w:val="0"/>
          <w:marTop w:val="0"/>
          <w:marBottom w:val="0"/>
          <w:divBdr>
            <w:top w:val="none" w:sz="0" w:space="0" w:color="auto"/>
            <w:left w:val="none" w:sz="0" w:space="0" w:color="auto"/>
            <w:bottom w:val="none" w:sz="0" w:space="0" w:color="auto"/>
            <w:right w:val="none" w:sz="0" w:space="0" w:color="auto"/>
          </w:divBdr>
        </w:div>
        <w:div w:id="1939630357">
          <w:marLeft w:val="0"/>
          <w:marRight w:val="0"/>
          <w:marTop w:val="210"/>
          <w:marBottom w:val="0"/>
          <w:divBdr>
            <w:top w:val="none" w:sz="0" w:space="0" w:color="auto"/>
            <w:left w:val="none" w:sz="0" w:space="0" w:color="auto"/>
            <w:bottom w:val="none" w:sz="0" w:space="0" w:color="auto"/>
            <w:right w:val="none" w:sz="0" w:space="0" w:color="auto"/>
          </w:divBdr>
        </w:div>
        <w:div w:id="1994291651">
          <w:marLeft w:val="0"/>
          <w:marRight w:val="0"/>
          <w:marTop w:val="0"/>
          <w:marBottom w:val="0"/>
          <w:divBdr>
            <w:top w:val="none" w:sz="0" w:space="0" w:color="auto"/>
            <w:left w:val="none" w:sz="0" w:space="0" w:color="auto"/>
            <w:bottom w:val="none" w:sz="0" w:space="0" w:color="auto"/>
            <w:right w:val="none" w:sz="0" w:space="0" w:color="auto"/>
          </w:divBdr>
        </w:div>
        <w:div w:id="1242982141">
          <w:marLeft w:val="0"/>
          <w:marRight w:val="0"/>
          <w:marTop w:val="0"/>
          <w:marBottom w:val="0"/>
          <w:divBdr>
            <w:top w:val="none" w:sz="0" w:space="0" w:color="auto"/>
            <w:left w:val="none" w:sz="0" w:space="0" w:color="auto"/>
            <w:bottom w:val="none" w:sz="0" w:space="0" w:color="auto"/>
            <w:right w:val="none" w:sz="0" w:space="0" w:color="auto"/>
          </w:divBdr>
        </w:div>
        <w:div w:id="389766755">
          <w:marLeft w:val="0"/>
          <w:marRight w:val="0"/>
          <w:marTop w:val="0"/>
          <w:marBottom w:val="0"/>
          <w:divBdr>
            <w:top w:val="none" w:sz="0" w:space="0" w:color="auto"/>
            <w:left w:val="none" w:sz="0" w:space="0" w:color="auto"/>
            <w:bottom w:val="none" w:sz="0" w:space="0" w:color="auto"/>
            <w:right w:val="none" w:sz="0" w:space="0" w:color="auto"/>
          </w:divBdr>
        </w:div>
        <w:div w:id="685058175">
          <w:marLeft w:val="0"/>
          <w:marRight w:val="0"/>
          <w:marTop w:val="0"/>
          <w:marBottom w:val="0"/>
          <w:divBdr>
            <w:top w:val="none" w:sz="0" w:space="0" w:color="auto"/>
            <w:left w:val="none" w:sz="0" w:space="0" w:color="auto"/>
            <w:bottom w:val="none" w:sz="0" w:space="0" w:color="auto"/>
            <w:right w:val="none" w:sz="0" w:space="0" w:color="auto"/>
          </w:divBdr>
        </w:div>
        <w:div w:id="757022234">
          <w:marLeft w:val="0"/>
          <w:marRight w:val="0"/>
          <w:marTop w:val="0"/>
          <w:marBottom w:val="0"/>
          <w:divBdr>
            <w:top w:val="none" w:sz="0" w:space="0" w:color="auto"/>
            <w:left w:val="none" w:sz="0" w:space="0" w:color="auto"/>
            <w:bottom w:val="none" w:sz="0" w:space="0" w:color="auto"/>
            <w:right w:val="none" w:sz="0" w:space="0" w:color="auto"/>
          </w:divBdr>
        </w:div>
      </w:divsChild>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20743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52925/27650359c98f25ee0dd36771b5c50565552b6eb3/" TargetMode="External"/><Relationship Id="rId117" Type="http://schemas.openxmlformats.org/officeDocument/2006/relationships/hyperlink" Target="https://www.consultant.ru/document/cons_doc_LAW_463473/6483b0ed60c0e59246446014348d5eef62158db0/" TargetMode="External"/><Relationship Id="rId21" Type="http://schemas.openxmlformats.org/officeDocument/2006/relationships/hyperlink" Target="https://www.consultant.ru/document/cons_doc_LAW_452925/6ac3d4a7df03c77bf14636dc1f98452104b1a1d5/" TargetMode="External"/><Relationship Id="rId42" Type="http://schemas.openxmlformats.org/officeDocument/2006/relationships/hyperlink" Target="https://www.consultant.ru/document/cons_doc_LAW_439223/fef1db9e27c611b5b932f67b1ec898f06bc62d38/" TargetMode="External"/><Relationship Id="rId47" Type="http://schemas.openxmlformats.org/officeDocument/2006/relationships/hyperlink" Target="https://www.consultant.ru/document/cons_doc_LAW_411233/92d969e26a4326c5d02fa79b8f9cf4994ee5633b/" TargetMode="External"/><Relationship Id="rId63" Type="http://schemas.openxmlformats.org/officeDocument/2006/relationships/hyperlink" Target="https://www.consultant.ru/document/cons_doc_LAW_411233/92d969e26a4326c5d02fa79b8f9cf4994ee5633b/" TargetMode="External"/><Relationship Id="rId68" Type="http://schemas.openxmlformats.org/officeDocument/2006/relationships/hyperlink" Target="https://www.consultant.ru/document/cons_doc_LAW_468677/92d969e26a4326c5d02fa79b8f9cf4994ee5633b/" TargetMode="External"/><Relationship Id="rId84" Type="http://schemas.openxmlformats.org/officeDocument/2006/relationships/hyperlink" Target="https://www.consultant.ru/document/cons_doc_LAW_411233/92d969e26a4326c5d02fa79b8f9cf4994ee5633b/" TargetMode="External"/><Relationship Id="rId89" Type="http://schemas.openxmlformats.org/officeDocument/2006/relationships/hyperlink" Target="https://www.consultant.ru/document/cons_doc_LAW_439273/fef1db9e27c611b5b932f67b1ec898f06bc62d38/" TargetMode="External"/><Relationship Id="rId112" Type="http://schemas.openxmlformats.org/officeDocument/2006/relationships/hyperlink" Target="https://www.consultant.ru/document/cons_doc_LAW_463473/6483b0ed60c0e59246446014348d5eef62158db0/" TargetMode="External"/><Relationship Id="rId16" Type="http://schemas.openxmlformats.org/officeDocument/2006/relationships/hyperlink" Target="https://www.consultant.ru/document/cons_doc_LAW_463473/92d969e26a4326c5d02fa79b8f9cf4994ee5633b/" TargetMode="External"/><Relationship Id="rId107" Type="http://schemas.openxmlformats.org/officeDocument/2006/relationships/hyperlink" Target="https://www.consultant.ru/document/cons_doc_LAW_468677/92d969e26a4326c5d02fa79b8f9cf4994ee5633b/" TargetMode="External"/><Relationship Id="rId11" Type="http://schemas.openxmlformats.org/officeDocument/2006/relationships/hyperlink" Target="https://www.consultant.ru/document/cons_doc_LAW_439223/fef1db9e27c611b5b932f67b1ec898f06bc62d38/" TargetMode="External"/><Relationship Id="rId32" Type="http://schemas.openxmlformats.org/officeDocument/2006/relationships/hyperlink" Target="https://www.consultant.ru/document/cons_doc_LAW_411233/92d969e26a4326c5d02fa79b8f9cf4994ee5633b/" TargetMode="External"/><Relationship Id="rId37" Type="http://schemas.openxmlformats.org/officeDocument/2006/relationships/hyperlink" Target="https://www.consultant.ru/document/cons_doc_LAW_411233/92d969e26a4326c5d02fa79b8f9cf4994ee5633b/" TargetMode="External"/><Relationship Id="rId53" Type="http://schemas.openxmlformats.org/officeDocument/2006/relationships/hyperlink" Target="https://www.consultant.ru/document/cons_doc_LAW_469795/efc14603fa156efaa4436376ef8280379649af70/" TargetMode="External"/><Relationship Id="rId58" Type="http://schemas.openxmlformats.org/officeDocument/2006/relationships/hyperlink" Target="https://www.consultant.ru/document/cons_doc_LAW_468677/92d969e26a4326c5d02fa79b8f9cf4994ee5633b/" TargetMode="External"/><Relationship Id="rId74" Type="http://schemas.openxmlformats.org/officeDocument/2006/relationships/hyperlink" Target="https://www.consultant.ru/document/cons_doc_LAW_465728/5105f8a65c9bb5fdeb0811e663587a81fe06d7dd/" TargetMode="External"/><Relationship Id="rId79" Type="http://schemas.openxmlformats.org/officeDocument/2006/relationships/hyperlink" Target="https://www.consultant.ru/document/cons_doc_LAW_465728/5105f8a65c9bb5fdeb0811e663587a81fe06d7dd/" TargetMode="External"/><Relationship Id="rId102" Type="http://schemas.openxmlformats.org/officeDocument/2006/relationships/hyperlink" Target="https://www.consultant.ru/document/cons_doc_LAW_411233/92d969e26a4326c5d02fa79b8f9cf4994ee5633b/" TargetMode="External"/><Relationship Id="rId123" Type="http://schemas.openxmlformats.org/officeDocument/2006/relationships/hyperlink" Target="https://www.consultant.ru/document/cons_doc_LAW_411233/92d969e26a4326c5d02fa79b8f9cf4994ee5633b/" TargetMode="External"/><Relationship Id="rId128" Type="http://schemas.openxmlformats.org/officeDocument/2006/relationships/hyperlink" Target="https://www.consultant.ru/document/cons_doc_LAW_468677/e35b240f5c42f9fba5c98c43c13bdc653ec222d9/" TargetMode="External"/><Relationship Id="rId5" Type="http://schemas.openxmlformats.org/officeDocument/2006/relationships/hyperlink" Target="https://www.consultant.ru/document/cons_doc_LAW_439273/fef1db9e27c611b5b932f67b1ec898f06bc62d38/" TargetMode="External"/><Relationship Id="rId90" Type="http://schemas.openxmlformats.org/officeDocument/2006/relationships/hyperlink" Target="https://www.consultant.ru/document/cons_doc_LAW_465728/3a9b857944c37aab223eeda4559836814b39733a/" TargetMode="External"/><Relationship Id="rId95" Type="http://schemas.openxmlformats.org/officeDocument/2006/relationships/hyperlink" Target="https://www.consultant.ru/document/cons_doc_LAW_436443/ccdaa80ede82e3957c688992b607c03648c0e52d/" TargetMode="External"/><Relationship Id="rId19" Type="http://schemas.openxmlformats.org/officeDocument/2006/relationships/hyperlink" Target="https://www.consultant.ru/document/cons_doc_LAW_468637/" TargetMode="External"/><Relationship Id="rId14" Type="http://schemas.openxmlformats.org/officeDocument/2006/relationships/hyperlink" Target="https://www.consultant.ru/document/cons_doc_LAW_458955/fef1db9e27c611b5b932f67b1ec898f06bc62d38/" TargetMode="External"/><Relationship Id="rId22" Type="http://schemas.openxmlformats.org/officeDocument/2006/relationships/hyperlink" Target="https://www.consultant.ru/document/cons_doc_LAW_468677/92d969e26a4326c5d02fa79b8f9cf4994ee5633b/" TargetMode="External"/><Relationship Id="rId27" Type="http://schemas.openxmlformats.org/officeDocument/2006/relationships/hyperlink" Target="https://www.consultant.ru/document/cons_doc_LAW_439273/fef1db9e27c611b5b932f67b1ec898f06bc62d38/" TargetMode="External"/><Relationship Id="rId30" Type="http://schemas.openxmlformats.org/officeDocument/2006/relationships/hyperlink" Target="https://www.consultant.ru/document/cons_doc_LAW_411233/92d969e26a4326c5d02fa79b8f9cf4994ee5633b/" TargetMode="External"/><Relationship Id="rId35" Type="http://schemas.openxmlformats.org/officeDocument/2006/relationships/hyperlink" Target="https://www.consultant.ru/document/cons_doc_LAW_411233/92d969e26a4326c5d02fa79b8f9cf4994ee5633b/" TargetMode="External"/><Relationship Id="rId43" Type="http://schemas.openxmlformats.org/officeDocument/2006/relationships/hyperlink" Target="https://www.consultant.ru/document/cons_doc_LAW_442296/fef1db9e27c611b5b932f67b1ec898f06bc62d38/" TargetMode="External"/><Relationship Id="rId48" Type="http://schemas.openxmlformats.org/officeDocument/2006/relationships/hyperlink" Target="https://www.consultant.ru/document/cons_doc_LAW_452925/27650359c98f25ee0dd36771b5c50565552b6eb3/" TargetMode="External"/><Relationship Id="rId56" Type="http://schemas.openxmlformats.org/officeDocument/2006/relationships/hyperlink" Target="https://www.consultant.ru/document/cons_doc_LAW_469795/efc14603fa156efaa4436376ef8280379649af70/" TargetMode="External"/><Relationship Id="rId64" Type="http://schemas.openxmlformats.org/officeDocument/2006/relationships/hyperlink" Target="https://www.consultant.ru/document/cons_doc_LAW_464209/fef1db9e27c611b5b932f67b1ec898f06bc62d38/" TargetMode="External"/><Relationship Id="rId69" Type="http://schemas.openxmlformats.org/officeDocument/2006/relationships/hyperlink" Target="https://www.consultant.ru/document/cons_doc_LAW_465728/1a1225af2868ff309056879a23bdae1de7414ca7/" TargetMode="External"/><Relationship Id="rId77" Type="http://schemas.openxmlformats.org/officeDocument/2006/relationships/hyperlink" Target="https://www.consultant.ru/document/cons_doc_LAW_439273/fef1db9e27c611b5b932f67b1ec898f06bc62d38/" TargetMode="External"/><Relationship Id="rId100" Type="http://schemas.openxmlformats.org/officeDocument/2006/relationships/hyperlink" Target="https://www.consultant.ru/document/cons_doc_LAW_436443/ccdaa80ede82e3957c688992b607c03648c0e52d/" TargetMode="External"/><Relationship Id="rId105" Type="http://schemas.openxmlformats.org/officeDocument/2006/relationships/hyperlink" Target="https://www.consultant.ru/document/cons_doc_LAW_463473/6483b0ed60c0e59246446014348d5eef62158db0/" TargetMode="External"/><Relationship Id="rId113" Type="http://schemas.openxmlformats.org/officeDocument/2006/relationships/hyperlink" Target="https://www.consultant.ru/document/cons_doc_LAW_411233/92d969e26a4326c5d02fa79b8f9cf4994ee5633b/" TargetMode="External"/><Relationship Id="rId118" Type="http://schemas.openxmlformats.org/officeDocument/2006/relationships/hyperlink" Target="https://www.consultant.ru/document/cons_doc_LAW_411233/92d969e26a4326c5d02fa79b8f9cf4994ee5633b/" TargetMode="External"/><Relationship Id="rId126" Type="http://schemas.openxmlformats.org/officeDocument/2006/relationships/hyperlink" Target="https://www.consultant.ru/document/cons_doc_LAW_459582/ccdaa80ede82e3957c688992b607c03648c0e52d/" TargetMode="External"/><Relationship Id="rId8" Type="http://schemas.openxmlformats.org/officeDocument/2006/relationships/hyperlink" Target="https://www.consultant.ru/document/cons_doc_LAW_428050/" TargetMode="External"/><Relationship Id="rId51" Type="http://schemas.openxmlformats.org/officeDocument/2006/relationships/hyperlink" Target="https://www.consultant.ru/document/cons_doc_LAW_425871/" TargetMode="External"/><Relationship Id="rId72" Type="http://schemas.openxmlformats.org/officeDocument/2006/relationships/hyperlink" Target="https://www.consultant.ru/document/cons_doc_LAW_468677/92d969e26a4326c5d02fa79b8f9cf4994ee5633b/" TargetMode="External"/><Relationship Id="rId80" Type="http://schemas.openxmlformats.org/officeDocument/2006/relationships/hyperlink" Target="https://www.consultant.ru/document/cons_doc_LAW_439273/fef1db9e27c611b5b932f67b1ec898f06bc62d38/" TargetMode="External"/><Relationship Id="rId85" Type="http://schemas.openxmlformats.org/officeDocument/2006/relationships/hyperlink" Target="https://www.consultant.ru/document/cons_doc_LAW_439273/fef1db9e27c611b5b932f67b1ec898f06bc62d38/" TargetMode="External"/><Relationship Id="rId93" Type="http://schemas.openxmlformats.org/officeDocument/2006/relationships/hyperlink" Target="https://www.consultant.ru/document/cons_doc_LAW_465728/ff734ee0dcd9886aed34174b038914e4f46a7e26/" TargetMode="External"/><Relationship Id="rId98" Type="http://schemas.openxmlformats.org/officeDocument/2006/relationships/hyperlink" Target="https://www.consultant.ru/document/cons_doc_LAW_468677/92d969e26a4326c5d02fa79b8f9cf4994ee5633b/" TargetMode="External"/><Relationship Id="rId121" Type="http://schemas.openxmlformats.org/officeDocument/2006/relationships/hyperlink" Target="https://www.consultant.ru/document/cons_doc_LAW_411233/92d969e26a4326c5d02fa79b8f9cf4994ee5633b/" TargetMode="External"/><Relationship Id="rId3" Type="http://schemas.openxmlformats.org/officeDocument/2006/relationships/settings" Target="settings.xml"/><Relationship Id="rId12" Type="http://schemas.openxmlformats.org/officeDocument/2006/relationships/hyperlink" Target="https://www.consultant.ru/document/cons_doc_LAW_442296/fef1db9e27c611b5b932f67b1ec898f06bc62d38/" TargetMode="External"/><Relationship Id="rId17" Type="http://schemas.openxmlformats.org/officeDocument/2006/relationships/hyperlink" Target="https://www.consultant.ru/document/cons_doc_LAW_464209/fef1db9e27c611b5b932f67b1ec898f06bc62d38/" TargetMode="External"/><Relationship Id="rId25" Type="http://schemas.openxmlformats.org/officeDocument/2006/relationships/hyperlink" Target="https://www.consultant.ru/document/cons_doc_LAW_465728/91ae6246e09ee31ecb8e7eab98632e584282ff00/" TargetMode="External"/><Relationship Id="rId33" Type="http://schemas.openxmlformats.org/officeDocument/2006/relationships/hyperlink" Target="https://www.consultant.ru/document/cons_doc_LAW_442406/fef1db9e27c611b5b932f67b1ec898f06bc62d38/" TargetMode="External"/><Relationship Id="rId38" Type="http://schemas.openxmlformats.org/officeDocument/2006/relationships/hyperlink" Target="https://www.consultant.ru/document/cons_doc_LAW_411233/92d969e26a4326c5d02fa79b8f9cf4994ee5633b/" TargetMode="External"/><Relationship Id="rId46" Type="http://schemas.openxmlformats.org/officeDocument/2006/relationships/hyperlink" Target="https://www.consultant.ru/document/cons_doc_LAW_439273/fef1db9e27c611b5b932f67b1ec898f06bc62d38/" TargetMode="External"/><Relationship Id="rId59" Type="http://schemas.openxmlformats.org/officeDocument/2006/relationships/hyperlink" Target="https://www.consultant.ru/document/cons_doc_LAW_468677/92d969e26a4326c5d02fa79b8f9cf4994ee5633b/" TargetMode="External"/><Relationship Id="rId67" Type="http://schemas.openxmlformats.org/officeDocument/2006/relationships/hyperlink" Target="https://www.consultant.ru/document/cons_doc_LAW_452925/ccd28913b469bcb028234bbf260e5a2dac75d78c/" TargetMode="External"/><Relationship Id="rId103" Type="http://schemas.openxmlformats.org/officeDocument/2006/relationships/hyperlink" Target="https://www.consultant.ru/document/cons_doc_LAW_428050/" TargetMode="External"/><Relationship Id="rId108" Type="http://schemas.openxmlformats.org/officeDocument/2006/relationships/hyperlink" Target="https://www.consultant.ru/document/cons_doc_LAW_463473/6483b0ed60c0e59246446014348d5eef62158db0/" TargetMode="External"/><Relationship Id="rId116" Type="http://schemas.openxmlformats.org/officeDocument/2006/relationships/hyperlink" Target="https://www.consultant.ru/document/cons_doc_LAW_411233/92d969e26a4326c5d02fa79b8f9cf4994ee5633b/" TargetMode="External"/><Relationship Id="rId124" Type="http://schemas.openxmlformats.org/officeDocument/2006/relationships/hyperlink" Target="https://www.consultant.ru/document/cons_doc_LAW_465728/f3f22f1b58e11e58ffedd386840aaf595ee1413c/" TargetMode="External"/><Relationship Id="rId129" Type="http://schemas.openxmlformats.org/officeDocument/2006/relationships/hyperlink" Target="https://www.consultant.ru/document/cons_doc_LAW_459582/ccdaa80ede82e3957c688992b607c03648c0e52d/" TargetMode="External"/><Relationship Id="rId20" Type="http://schemas.openxmlformats.org/officeDocument/2006/relationships/hyperlink" Target="https://www.consultant.ru/document/cons_doc_LAW_465728/ff734ee0dcd9886aed34174b038914e4f46a7e26/" TargetMode="External"/><Relationship Id="rId41" Type="http://schemas.openxmlformats.org/officeDocument/2006/relationships/hyperlink" Target="https://www.consultant.ru/document/cons_doc_LAW_431124/" TargetMode="External"/><Relationship Id="rId54" Type="http://schemas.openxmlformats.org/officeDocument/2006/relationships/hyperlink" Target="https://www.consultant.ru/document/cons_doc_LAW_469795/efc14603fa156efaa4436376ef8280379649af70/" TargetMode="External"/><Relationship Id="rId62" Type="http://schemas.openxmlformats.org/officeDocument/2006/relationships/hyperlink" Target="https://www.consultant.ru/document/cons_doc_LAW_442296/fef1db9e27c611b5b932f67b1ec898f06bc62d38/" TargetMode="External"/><Relationship Id="rId70" Type="http://schemas.openxmlformats.org/officeDocument/2006/relationships/hyperlink" Target="https://www.consultant.ru/document/cons_doc_LAW_442296/fef1db9e27c611b5b932f67b1ec898f06bc62d38/" TargetMode="External"/><Relationship Id="rId75" Type="http://schemas.openxmlformats.org/officeDocument/2006/relationships/hyperlink" Target="https://www.consultant.ru/document/cons_doc_LAW_465728/036a0339cd952c8a04c51a6344a5399a508fc1e4/" TargetMode="External"/><Relationship Id="rId83" Type="http://schemas.openxmlformats.org/officeDocument/2006/relationships/hyperlink" Target="https://www.consultant.ru/document/cons_doc_LAW_465728/561af83616f85a42bed5f86e540bf336be60bdd3/" TargetMode="External"/><Relationship Id="rId88" Type="http://schemas.openxmlformats.org/officeDocument/2006/relationships/hyperlink" Target="https://www.consultant.ru/document/cons_doc_LAW_465126/e3be8ea76826f07e73423c6bb2d45cd672f37f9d/" TargetMode="External"/><Relationship Id="rId91" Type="http://schemas.openxmlformats.org/officeDocument/2006/relationships/hyperlink" Target="https://www.consultant.ru/document/cons_doc_LAW_442406/fef1db9e27c611b5b932f67b1ec898f06bc62d38/" TargetMode="External"/><Relationship Id="rId96" Type="http://schemas.openxmlformats.org/officeDocument/2006/relationships/hyperlink" Target="https://www.consultant.ru/document/cons_doc_LAW_442296/fef1db9e27c611b5b932f67b1ec898f06bc62d38/" TargetMode="External"/><Relationship Id="rId111" Type="http://schemas.openxmlformats.org/officeDocument/2006/relationships/hyperlink" Target="https://www.consultant.ru/document/cons_doc_LAW_465728/7c4d9b914ce7cc9d3c847bba5f7bf1de34033941/" TargetMode="External"/><Relationship Id="rId1" Type="http://schemas.openxmlformats.org/officeDocument/2006/relationships/numbering" Target="numbering.xml"/><Relationship Id="rId6" Type="http://schemas.openxmlformats.org/officeDocument/2006/relationships/hyperlink" Target="https://www.consultant.ru/document/cons_doc_LAW_442406/fef1db9e27c611b5b932f67b1ec898f06bc62d38/" TargetMode="External"/><Relationship Id="rId15" Type="http://schemas.openxmlformats.org/officeDocument/2006/relationships/hyperlink" Target="https://www.consultant.ru/document/cons_doc_LAW_459582/92d969e26a4326c5d02fa79b8f9cf4994ee5633b/" TargetMode="External"/><Relationship Id="rId23" Type="http://schemas.openxmlformats.org/officeDocument/2006/relationships/hyperlink" Target="https://www.consultant.ru/document/cons_doc_LAW_439273/fef1db9e27c611b5b932f67b1ec898f06bc62d38/" TargetMode="External"/><Relationship Id="rId28" Type="http://schemas.openxmlformats.org/officeDocument/2006/relationships/hyperlink" Target="https://www.consultant.ru/document/cons_doc_LAW_436443/ccdaa80ede82e3957c688992b607c03648c0e52d/" TargetMode="External"/><Relationship Id="rId36" Type="http://schemas.openxmlformats.org/officeDocument/2006/relationships/hyperlink" Target="https://www.consultant.ru/document/cons_doc_LAW_442406/fef1db9e27c611b5b932f67b1ec898f06bc62d38/" TargetMode="External"/><Relationship Id="rId49" Type="http://schemas.openxmlformats.org/officeDocument/2006/relationships/hyperlink" Target="https://www.consultant.ru/document/cons_doc_LAW_439273/fef1db9e27c611b5b932f67b1ec898f06bc62d38/" TargetMode="External"/><Relationship Id="rId57" Type="http://schemas.openxmlformats.org/officeDocument/2006/relationships/hyperlink" Target="https://www.consultant.ru/document/cons_doc_LAW_461091/59976b7c4e33c250710dc861a0190f08256be9f6/" TargetMode="External"/><Relationship Id="rId106" Type="http://schemas.openxmlformats.org/officeDocument/2006/relationships/hyperlink" Target="https://www.consultant.ru/document/cons_doc_LAW_411233/92d969e26a4326c5d02fa79b8f9cf4994ee5633b/" TargetMode="External"/><Relationship Id="rId114" Type="http://schemas.openxmlformats.org/officeDocument/2006/relationships/hyperlink" Target="https://www.consultant.ru/document/cons_doc_LAW_463473/6483b0ed60c0e59246446014348d5eef62158db0/" TargetMode="External"/><Relationship Id="rId119" Type="http://schemas.openxmlformats.org/officeDocument/2006/relationships/hyperlink" Target="https://www.consultant.ru/document/cons_doc_LAW_428050/" TargetMode="External"/><Relationship Id="rId127" Type="http://schemas.openxmlformats.org/officeDocument/2006/relationships/hyperlink" Target="https://www.consultant.ru/document/cons_doc_LAW_468677/3f13ede1cfcb6fdf44b1684aac931da03f973985/" TargetMode="External"/><Relationship Id="rId10" Type="http://schemas.openxmlformats.org/officeDocument/2006/relationships/hyperlink" Target="https://www.consultant.ru/document/cons_doc_LAW_436443/92d969e26a4326c5d02fa79b8f9cf4994ee5633b/" TargetMode="External"/><Relationship Id="rId31" Type="http://schemas.openxmlformats.org/officeDocument/2006/relationships/hyperlink" Target="https://www.consultant.ru/document/cons_doc_LAW_436443/ccdaa80ede82e3957c688992b607c03648c0e52d/" TargetMode="External"/><Relationship Id="rId44" Type="http://schemas.openxmlformats.org/officeDocument/2006/relationships/hyperlink" Target="https://www.consultant.ru/document/cons_doc_LAW_439273/fef1db9e27c611b5b932f67b1ec898f06bc62d38/" TargetMode="External"/><Relationship Id="rId52" Type="http://schemas.openxmlformats.org/officeDocument/2006/relationships/hyperlink" Target="https://www.consultant.ru/document/cons_doc_LAW_468637/" TargetMode="External"/><Relationship Id="rId60" Type="http://schemas.openxmlformats.org/officeDocument/2006/relationships/hyperlink" Target="https://www.consultant.ru/document/cons_doc_LAW_442406/fef1db9e27c611b5b932f67b1ec898f06bc62d38/" TargetMode="External"/><Relationship Id="rId65" Type="http://schemas.openxmlformats.org/officeDocument/2006/relationships/hyperlink" Target="https://www.consultant.ru/document/cons_doc_LAW_411233/92d969e26a4326c5d02fa79b8f9cf4994ee5633b/" TargetMode="External"/><Relationship Id="rId73" Type="http://schemas.openxmlformats.org/officeDocument/2006/relationships/hyperlink" Target="https://www.consultant.ru/document/cons_doc_LAW_442296/fef1db9e27c611b5b932f67b1ec898f06bc62d38/" TargetMode="External"/><Relationship Id="rId78" Type="http://schemas.openxmlformats.org/officeDocument/2006/relationships/hyperlink" Target="https://www.consultant.ru/document/cons_doc_LAW_411233/92d969e26a4326c5d02fa79b8f9cf4994ee5633b/" TargetMode="External"/><Relationship Id="rId81" Type="http://schemas.openxmlformats.org/officeDocument/2006/relationships/hyperlink" Target="https://www.consultant.ru/document/cons_doc_LAW_442406/fef1db9e27c611b5b932f67b1ec898f06bc62d38/" TargetMode="External"/><Relationship Id="rId86" Type="http://schemas.openxmlformats.org/officeDocument/2006/relationships/hyperlink" Target="https://www.consultant.ru/document/cons_doc_LAW_442406/fef1db9e27c611b5b932f67b1ec898f06bc62d38/" TargetMode="External"/><Relationship Id="rId94" Type="http://schemas.openxmlformats.org/officeDocument/2006/relationships/hyperlink" Target="https://www.consultant.ru/document/cons_doc_LAW_452925/6ac3d4a7df03c77bf14636dc1f98452104b1a1d5/" TargetMode="External"/><Relationship Id="rId99" Type="http://schemas.openxmlformats.org/officeDocument/2006/relationships/hyperlink" Target="https://www.consultant.ru/document/cons_doc_LAW_452925/" TargetMode="External"/><Relationship Id="rId101" Type="http://schemas.openxmlformats.org/officeDocument/2006/relationships/hyperlink" Target="https://www.consultant.ru/document/cons_doc_LAW_442296/fef1db9e27c611b5b932f67b1ec898f06bc62d38/" TargetMode="External"/><Relationship Id="rId122" Type="http://schemas.openxmlformats.org/officeDocument/2006/relationships/hyperlink" Target="https://www.consultant.ru/document/cons_doc_LAW_468677/92d969e26a4326c5d02fa79b8f9cf4994ee5633b/"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31124/" TargetMode="External"/><Relationship Id="rId13" Type="http://schemas.openxmlformats.org/officeDocument/2006/relationships/hyperlink" Target="https://www.consultant.ru/document/cons_doc_LAW_450066/" TargetMode="External"/><Relationship Id="rId18" Type="http://schemas.openxmlformats.org/officeDocument/2006/relationships/hyperlink" Target="https://www.consultant.ru/document/cons_doc_LAW_464560/" TargetMode="External"/><Relationship Id="rId39" Type="http://schemas.openxmlformats.org/officeDocument/2006/relationships/hyperlink" Target="https://www.consultant.ru/document/cons_doc_LAW_465728/52893beaef2b8b9607862b569e7e4860e39e5608/" TargetMode="External"/><Relationship Id="rId109" Type="http://schemas.openxmlformats.org/officeDocument/2006/relationships/hyperlink" Target="https://www.consultant.ru/document/cons_doc_LAW_411233/92d969e26a4326c5d02fa79b8f9cf4994ee5633b/" TargetMode="External"/><Relationship Id="rId34" Type="http://schemas.openxmlformats.org/officeDocument/2006/relationships/hyperlink" Target="https://www.consultant.ru/document/cons_doc_LAW_442296/fef1db9e27c611b5b932f67b1ec898f06bc62d38/" TargetMode="External"/><Relationship Id="rId50" Type="http://schemas.openxmlformats.org/officeDocument/2006/relationships/hyperlink" Target="https://www.consultant.ru/document/cons_doc_LAW_442406/fef1db9e27c611b5b932f67b1ec898f06bc62d38/" TargetMode="External"/><Relationship Id="rId55" Type="http://schemas.openxmlformats.org/officeDocument/2006/relationships/hyperlink" Target="https://www.consultant.ru/document/cons_doc_LAW_469795/efc14603fa156efaa4436376ef8280379649af70/" TargetMode="External"/><Relationship Id="rId76" Type="http://schemas.openxmlformats.org/officeDocument/2006/relationships/hyperlink" Target="https://www.consultant.ru/document/cons_doc_LAW_452925/b836bbb2b2795f5b6bc7ca430945ed7efc4fec82/" TargetMode="External"/><Relationship Id="rId97" Type="http://schemas.openxmlformats.org/officeDocument/2006/relationships/hyperlink" Target="https://www.consultant.ru/document/cons_doc_LAW_411233/92d969e26a4326c5d02fa79b8f9cf4994ee5633b/" TargetMode="External"/><Relationship Id="rId104" Type="http://schemas.openxmlformats.org/officeDocument/2006/relationships/hyperlink" Target="https://www.consultant.ru/document/cons_doc_LAW_411233/92d969e26a4326c5d02fa79b8f9cf4994ee5633b/" TargetMode="External"/><Relationship Id="rId120" Type="http://schemas.openxmlformats.org/officeDocument/2006/relationships/hyperlink" Target="https://www.consultant.ru/document/cons_doc_LAW_465728/" TargetMode="External"/><Relationship Id="rId125" Type="http://schemas.openxmlformats.org/officeDocument/2006/relationships/hyperlink" Target="https://www.consultant.ru/document/cons_doc_LAW_458955/fef1db9e27c611b5b932f67b1ec898f06bc62d38/" TargetMode="External"/><Relationship Id="rId7" Type="http://schemas.openxmlformats.org/officeDocument/2006/relationships/hyperlink" Target="https://www.consultant.ru/document/cons_doc_LAW_425871/" TargetMode="External"/><Relationship Id="rId71" Type="http://schemas.openxmlformats.org/officeDocument/2006/relationships/hyperlink" Target="https://www.consultant.ru/document/cons_doc_LAW_456455/e375460e6cd06d2e72ac5ccdd5a08dd7f607b50c/" TargetMode="External"/><Relationship Id="rId92" Type="http://schemas.openxmlformats.org/officeDocument/2006/relationships/hyperlink" Target="https://www.consultant.ru/document/cons_doc_LAW_468677/92d969e26a4326c5d02fa79b8f9cf4994ee5633b/" TargetMode="External"/><Relationship Id="rId2" Type="http://schemas.openxmlformats.org/officeDocument/2006/relationships/styles" Target="styles.xml"/><Relationship Id="rId29" Type="http://schemas.openxmlformats.org/officeDocument/2006/relationships/hyperlink" Target="https://www.consultant.ru/document/cons_doc_LAW_464560/" TargetMode="External"/><Relationship Id="rId24" Type="http://schemas.openxmlformats.org/officeDocument/2006/relationships/hyperlink" Target="https://www.consultant.ru/document/cons_doc_LAW_411233/92d969e26a4326c5d02fa79b8f9cf4994ee5633b/" TargetMode="External"/><Relationship Id="rId40" Type="http://schemas.openxmlformats.org/officeDocument/2006/relationships/hyperlink" Target="https://www.consultant.ru/document/cons_doc_LAW_411233/92d969e26a4326c5d02fa79b8f9cf4994ee5633b/" TargetMode="External"/><Relationship Id="rId45" Type="http://schemas.openxmlformats.org/officeDocument/2006/relationships/hyperlink" Target="https://www.consultant.ru/document/cons_doc_LAW_411233/92d969e26a4326c5d02fa79b8f9cf4994ee5633b/" TargetMode="External"/><Relationship Id="rId66" Type="http://schemas.openxmlformats.org/officeDocument/2006/relationships/hyperlink" Target="https://www.consultant.ru/document/cons_doc_LAW_465728/5105f8a65c9bb5fdeb0811e663587a81fe06d7dd/" TargetMode="External"/><Relationship Id="rId87" Type="http://schemas.openxmlformats.org/officeDocument/2006/relationships/hyperlink" Target="https://www.consultant.ru/document/cons_doc_LAW_411233/92d969e26a4326c5d02fa79b8f9cf4994ee5633b/" TargetMode="External"/><Relationship Id="rId110" Type="http://schemas.openxmlformats.org/officeDocument/2006/relationships/hyperlink" Target="https://www.consultant.ru/document/cons_doc_LAW_468677/92d969e26a4326c5d02fa79b8f9cf4994ee5633b/" TargetMode="External"/><Relationship Id="rId115" Type="http://schemas.openxmlformats.org/officeDocument/2006/relationships/hyperlink" Target="https://www.consultant.ru/document/cons_doc_LAW_388492/e0486cda51f520d08f808962e78842e700a8f6bc/" TargetMode="External"/><Relationship Id="rId131" Type="http://schemas.openxmlformats.org/officeDocument/2006/relationships/theme" Target="theme/theme1.xml"/><Relationship Id="rId61" Type="http://schemas.openxmlformats.org/officeDocument/2006/relationships/hyperlink" Target="https://www.consultant.ru/document/cons_doc_LAW_411233/92d969e26a4326c5d02fa79b8f9cf4994ee5633b/" TargetMode="External"/><Relationship Id="rId82" Type="http://schemas.openxmlformats.org/officeDocument/2006/relationships/hyperlink" Target="https://www.consultant.ru/document/cons_doc_LAW_411233/92d969e26a4326c5d02fa79b8f9cf4994ee563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7917</Words>
  <Characters>45127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AM.Karalnik</dc:creator>
  <cp:lastModifiedBy>Пользователь</cp:lastModifiedBy>
  <cp:revision>5</cp:revision>
  <dcterms:created xsi:type="dcterms:W3CDTF">2024-01-05T08:20:00Z</dcterms:created>
  <dcterms:modified xsi:type="dcterms:W3CDTF">2024-02-22T09:58:00Z</dcterms:modified>
</cp:coreProperties>
</file>