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2B" w:rsidRDefault="00D5712B" w:rsidP="00D57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712B" w:rsidRDefault="00D5712B" w:rsidP="00D57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D5712B" w:rsidRDefault="00D5712B" w:rsidP="00D57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D5712B" w:rsidRDefault="00D5712B" w:rsidP="00D5712B">
      <w:pPr>
        <w:jc w:val="both"/>
        <w:rPr>
          <w:rFonts w:ascii="Arial" w:hAnsi="Arial" w:cs="Arial"/>
          <w:b/>
          <w:sz w:val="32"/>
          <w:szCs w:val="32"/>
        </w:rPr>
      </w:pPr>
    </w:p>
    <w:p w:rsidR="00D5712B" w:rsidRDefault="00D5712B" w:rsidP="00D5712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5712B" w:rsidRDefault="00D5712B" w:rsidP="00D5712B">
      <w:pPr>
        <w:ind w:right="-6"/>
        <w:rPr>
          <w:rFonts w:ascii="Arial" w:hAnsi="Arial" w:cs="Arial"/>
          <w:b/>
          <w:sz w:val="32"/>
          <w:szCs w:val="32"/>
        </w:rPr>
      </w:pPr>
    </w:p>
    <w:p w:rsidR="00D5712B" w:rsidRDefault="00D5712B" w:rsidP="00D5712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14.11.2019 года  № 87                                                                                 с</w:t>
      </w:r>
      <w:proofErr w:type="gramStart"/>
      <w:r>
        <w:rPr>
          <w:rFonts w:ascii="Arial" w:hAnsi="Arial" w:cs="Arial"/>
          <w:b/>
          <w:sz w:val="32"/>
          <w:szCs w:val="32"/>
        </w:rPr>
        <w:t>.С</w:t>
      </w:r>
      <w:proofErr w:type="gramEnd"/>
      <w:r>
        <w:rPr>
          <w:rFonts w:ascii="Arial" w:hAnsi="Arial" w:cs="Arial"/>
          <w:b/>
          <w:sz w:val="32"/>
          <w:szCs w:val="32"/>
        </w:rPr>
        <w:t>торожевое</w:t>
      </w:r>
    </w:p>
    <w:p w:rsidR="00D5712B" w:rsidRDefault="00D5712B" w:rsidP="00D5712B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D5712B" w:rsidRDefault="00D5712B" w:rsidP="00D5712B">
      <w:pPr>
        <w:pStyle w:val="a3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О земельном налоге</w:t>
      </w:r>
    </w:p>
    <w:p w:rsidR="00D5712B" w:rsidRDefault="00D5712B" w:rsidP="00D5712B">
      <w:pPr>
        <w:pStyle w:val="a5"/>
        <w:ind w:right="-6" w:firstLine="0"/>
        <w:rPr>
          <w:rFonts w:ascii="Arial" w:hAnsi="Arial" w:cs="Arial"/>
          <w:sz w:val="24"/>
          <w:szCs w:val="24"/>
        </w:rPr>
      </w:pP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  <w:vertAlign w:val="superscript"/>
        </w:rPr>
      </w:pP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1.Установить на территории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0,3 процента в отношении земельных участков: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жилищным фондом</w:t>
        </w:r>
      </w:hyperlink>
      <w:r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>
        <w:rPr>
          <w:rFonts w:ascii="Arial" w:eastAsiaTheme="minorHAnsi" w:hAnsi="Arial" w:cs="Arial"/>
          <w:lang w:eastAsia="en-US"/>
        </w:rPr>
        <w:t>а(</w:t>
      </w:r>
      <w:proofErr w:type="gramEnd"/>
      <w:r>
        <w:rPr>
          <w:rFonts w:ascii="Arial" w:eastAsiaTheme="minorHAnsi" w:hAnsi="Arial" w:cs="Arial"/>
          <w:lang w:eastAsia="en-US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законом</w:t>
        </w:r>
      </w:hyperlink>
      <w:r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>
          <w:rPr>
            <w:rStyle w:val="a7"/>
            <w:rFonts w:ascii="Arial" w:eastAsiaTheme="minorHAnsi" w:hAnsi="Arial" w:cs="Arial"/>
            <w:color w:val="auto"/>
            <w:u w:val="none"/>
            <w:lang w:eastAsia="en-US"/>
          </w:rPr>
          <w:t>законодательством</w:t>
        </w:r>
      </w:hyperlink>
      <w:r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1,5 процента в отношении прочих земельных участков.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D5712B" w:rsidRDefault="00D5712B" w:rsidP="00D5712B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5апреля, 5 июля, 5 октября.</w:t>
      </w:r>
    </w:p>
    <w:p w:rsidR="00D5712B" w:rsidRDefault="00D5712B" w:rsidP="00D5712B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6.Признать утратившими силу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области: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 сентября 2019 года № 81</w:t>
      </w:r>
      <w:bookmarkStart w:id="0" w:name="_GoBack"/>
      <w:bookmarkEnd w:id="0"/>
      <w:r>
        <w:rPr>
          <w:rFonts w:ascii="Arial" w:hAnsi="Arial" w:cs="Arial"/>
        </w:rPr>
        <w:t>«О земельном налоге»;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D5712B" w:rsidRDefault="00D5712B" w:rsidP="00D571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bCs/>
        </w:rPr>
        <w:t>Положения пунктов 4 и 5 настоящего Решения применяются до 31 декабря 2020 года.</w:t>
      </w:r>
    </w:p>
    <w:p w:rsidR="00D5712B" w:rsidRDefault="00D5712B" w:rsidP="00D5712B">
      <w:pPr>
        <w:ind w:right="-6" w:firstLine="709"/>
        <w:jc w:val="both"/>
        <w:rPr>
          <w:rFonts w:ascii="Arial" w:hAnsi="Arial" w:cs="Arial"/>
        </w:rPr>
      </w:pPr>
    </w:p>
    <w:p w:rsidR="00D5712B" w:rsidRDefault="00D5712B" w:rsidP="00D5712B">
      <w:pPr>
        <w:ind w:right="-6" w:firstLine="851"/>
        <w:jc w:val="both"/>
        <w:rPr>
          <w:rFonts w:ascii="Arial" w:hAnsi="Arial" w:cs="Arial"/>
        </w:rPr>
      </w:pPr>
    </w:p>
    <w:p w:rsidR="00D5712B" w:rsidRDefault="00D5712B" w:rsidP="00D5712B">
      <w:pPr>
        <w:ind w:right="-6" w:firstLine="851"/>
        <w:jc w:val="both"/>
        <w:rPr>
          <w:rFonts w:ascii="Arial" w:hAnsi="Arial" w:cs="Arial"/>
        </w:rPr>
      </w:pPr>
    </w:p>
    <w:p w:rsidR="00D5712B" w:rsidRDefault="00D5712B" w:rsidP="00D5712B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D5712B" w:rsidRDefault="00D5712B" w:rsidP="00D571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236BB" w:rsidRDefault="00D5712B" w:rsidP="00D571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</w:t>
      </w:r>
      <w:r w:rsidR="003146FD">
        <w:rPr>
          <w:rFonts w:ascii="Arial" w:hAnsi="Arial" w:cs="Arial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  <w:r>
        <w:rPr>
          <w:rFonts w:ascii="Arial" w:hAnsi="Arial" w:cs="Arial"/>
        </w:rPr>
        <w:t xml:space="preserve">    </w:t>
      </w:r>
    </w:p>
    <w:p w:rsidR="001236BB" w:rsidRDefault="001236BB" w:rsidP="00D5712B">
      <w:pPr>
        <w:rPr>
          <w:rFonts w:ascii="Arial" w:hAnsi="Arial" w:cs="Arial"/>
        </w:rPr>
      </w:pPr>
    </w:p>
    <w:p w:rsidR="001236BB" w:rsidRDefault="001236BB" w:rsidP="00D571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Сторожеского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D5712B" w:rsidRDefault="001236BB" w:rsidP="00D571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  <w:r w:rsidR="00D5712B">
        <w:rPr>
          <w:rFonts w:ascii="Arial" w:hAnsi="Arial" w:cs="Arial"/>
        </w:rPr>
        <w:t xml:space="preserve">                      </w:t>
      </w: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2B"/>
    <w:rsid w:val="001236BB"/>
    <w:rsid w:val="002A5CAD"/>
    <w:rsid w:val="003146FD"/>
    <w:rsid w:val="00336211"/>
    <w:rsid w:val="00820A2D"/>
    <w:rsid w:val="00B42F45"/>
    <w:rsid w:val="00D5712B"/>
    <w:rsid w:val="00F14127"/>
    <w:rsid w:val="00FA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12B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D571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5712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71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571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57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951A-C085-4C77-9369-7DFDE565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6</cp:revision>
  <dcterms:created xsi:type="dcterms:W3CDTF">2019-12-23T12:15:00Z</dcterms:created>
  <dcterms:modified xsi:type="dcterms:W3CDTF">2020-09-07T08:09:00Z</dcterms:modified>
</cp:coreProperties>
</file>