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СТОРОЖЕВСКОГО СЕЛЬСОВЕТА</w:t>
      </w:r>
      <w:r w:rsidRPr="00E265EA">
        <w:rPr>
          <w:rFonts w:ascii="Arial" w:hAnsi="Arial" w:cs="Arial"/>
          <w:b/>
          <w:sz w:val="32"/>
          <w:szCs w:val="32"/>
        </w:rPr>
        <w:br/>
        <w:t xml:space="preserve">БОЛЬШЕСОЛДАТСКОГО РАЙОНА 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РЕШЕНИЕ</w:t>
      </w:r>
    </w:p>
    <w:p w:rsidR="00772EC6" w:rsidRPr="00E265EA" w:rsidRDefault="00772EC6" w:rsidP="00E265EA">
      <w:pPr>
        <w:jc w:val="center"/>
        <w:rPr>
          <w:rFonts w:ascii="Arial" w:hAnsi="Arial" w:cs="Arial"/>
          <w:sz w:val="32"/>
          <w:szCs w:val="32"/>
        </w:rPr>
      </w:pPr>
    </w:p>
    <w:p w:rsidR="00C53817" w:rsidRPr="00E265EA" w:rsidRDefault="00C53817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от </w:t>
      </w:r>
      <w:r w:rsidR="00204162">
        <w:rPr>
          <w:rFonts w:ascii="Arial" w:hAnsi="Arial" w:cs="Arial"/>
          <w:b/>
          <w:sz w:val="32"/>
          <w:szCs w:val="32"/>
        </w:rPr>
        <w:t>30</w:t>
      </w:r>
      <w:r w:rsidR="0089648B" w:rsidRPr="00E265EA">
        <w:rPr>
          <w:rFonts w:ascii="Arial" w:hAnsi="Arial" w:cs="Arial"/>
          <w:b/>
          <w:sz w:val="32"/>
          <w:szCs w:val="32"/>
        </w:rPr>
        <w:t xml:space="preserve"> </w:t>
      </w:r>
      <w:r w:rsidR="00204162">
        <w:rPr>
          <w:rFonts w:ascii="Arial" w:hAnsi="Arial" w:cs="Arial"/>
          <w:b/>
          <w:sz w:val="32"/>
          <w:szCs w:val="32"/>
        </w:rPr>
        <w:t>августа 2022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года №</w:t>
      </w:r>
      <w:r w:rsidRPr="00E265EA">
        <w:rPr>
          <w:rFonts w:ascii="Arial" w:hAnsi="Arial" w:cs="Arial"/>
          <w:b/>
          <w:sz w:val="32"/>
          <w:szCs w:val="32"/>
        </w:rPr>
        <w:t xml:space="preserve"> 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</w:t>
      </w:r>
      <w:r w:rsidR="00204162">
        <w:rPr>
          <w:rFonts w:ascii="Arial" w:hAnsi="Arial" w:cs="Arial"/>
          <w:b/>
          <w:sz w:val="32"/>
          <w:szCs w:val="32"/>
        </w:rPr>
        <w:t>33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.С</w:t>
      </w:r>
      <w:proofErr w:type="gramEnd"/>
      <w:r w:rsidRPr="00E265EA">
        <w:rPr>
          <w:rFonts w:ascii="Arial" w:hAnsi="Arial" w:cs="Arial"/>
          <w:b/>
          <w:sz w:val="32"/>
          <w:szCs w:val="32"/>
        </w:rPr>
        <w:t>торожевое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265EA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E265E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района «О внесении изменений и дополнений 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Устав муниципального образования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E265E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  <w:b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На основании Федерального закона от 06 октября 2003 года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РЕШИЛО: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1.Внести проект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обсуждение граждан, проживающих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2.Обнародовать текст 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четырех информационных стендах, расположенных: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1-й – здание администрации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="00E46663" w:rsidRPr="00E265EA">
        <w:rPr>
          <w:rFonts w:ascii="Arial" w:hAnsi="Arial" w:cs="Arial"/>
        </w:rPr>
        <w:t>Большесолдатского</w:t>
      </w:r>
      <w:proofErr w:type="spellEnd"/>
      <w:r w:rsidR="00E46663" w:rsidRPr="00E265EA">
        <w:rPr>
          <w:rFonts w:ascii="Arial" w:hAnsi="Arial" w:cs="Arial"/>
        </w:rPr>
        <w:t xml:space="preserve"> района,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2-й – здание конторы ООО «Маяк», д.Малый Каменец,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3-й – здание СТФ д.Дубрава,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4-й – здание </w:t>
      </w:r>
      <w:r w:rsidR="00E46663" w:rsidRPr="00E265EA">
        <w:rPr>
          <w:rFonts w:ascii="Arial" w:hAnsi="Arial" w:cs="Arial"/>
        </w:rPr>
        <w:t xml:space="preserve"> </w:t>
      </w:r>
      <w:proofErr w:type="spellStart"/>
      <w:r w:rsidR="00E46663" w:rsidRPr="00E265EA">
        <w:rPr>
          <w:rFonts w:ascii="Arial" w:hAnsi="Arial" w:cs="Arial"/>
        </w:rPr>
        <w:t>Шелеповского</w:t>
      </w:r>
      <w:proofErr w:type="spellEnd"/>
      <w:r w:rsidR="00E46663" w:rsidRPr="00E265EA">
        <w:rPr>
          <w:rFonts w:ascii="Arial" w:hAnsi="Arial" w:cs="Arial"/>
        </w:rPr>
        <w:t xml:space="preserve"> </w:t>
      </w:r>
      <w:r w:rsidRPr="00E265EA">
        <w:rPr>
          <w:rFonts w:ascii="Arial" w:hAnsi="Arial" w:cs="Arial"/>
        </w:rPr>
        <w:t>дома досуга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для его обсуждения гражданами, проживающими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 и представлении предложений по нему.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3.Обратиться к гражданам, проживающим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>2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lastRenderedPageBreak/>
        <w:t>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4.Утвердить прилагаемый состав комиссии по обсуждению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приему и учету предложений по нему (прилагается).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5.Поручить комиссии: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5.1.Обобщить и систематизировать предложения по проекту решения 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5.2.Обобщенные и систематизированные материалы предоставить Собранию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6.Утвердить прилагаемые: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участия граждан в обсуждении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учета предложений по проекту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7.Обнародовать настоящее Решение на указанных в п.2 информационных стендах.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8.Контроль за исполнением настоящего Решения возложить на Главу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А.С.Петина.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Глава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района:                                                                   А.С.Петин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F14127" w:rsidRDefault="00F14127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F056ED" w:rsidRDefault="00F056ED" w:rsidP="00F056ED"/>
    <w:p w:rsidR="00F056ED" w:rsidRDefault="00F056ED" w:rsidP="00F056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Утвержден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решением Собрания депутатов 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 30.08.2022 года   № 34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>
        <w:rPr>
          <w:b/>
          <w:sz w:val="28"/>
          <w:szCs w:val="28"/>
        </w:rPr>
        <w:t>Сторожевского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Сторожевский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области», приему и учету предложений по нему</w:t>
      </w:r>
    </w:p>
    <w:p w:rsidR="00F056ED" w:rsidRDefault="00F056ED" w:rsidP="00F056ED">
      <w:pPr>
        <w:jc w:val="center"/>
        <w:rPr>
          <w:b/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1.Петин А.С. -         глава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сельсовета, председатель комиссии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2.Маренкова Н.И.- заместитель главы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3.Боровлева О.А.-   начальник отдела администрации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 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сельсовета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4Петина З.И.        - депутат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5. Петина Г.Л. -     депутат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6ED" w:rsidRDefault="00F056ED" w:rsidP="00F056ED"/>
    <w:p w:rsidR="00F056ED" w:rsidRDefault="00F056ED" w:rsidP="00F056ED"/>
    <w:p w:rsidR="00F056ED" w:rsidRDefault="00F056ED" w:rsidP="00F056ED"/>
    <w:p w:rsidR="00F056ED" w:rsidRDefault="00F056ED" w:rsidP="00F056ED"/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Pr="00E265EA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Утвержден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решением Собрания депутатов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30.08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2022 года  №  34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b/>
          <w:sz w:val="28"/>
          <w:szCs w:val="28"/>
        </w:rPr>
        <w:t>Сторожевского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056ED" w:rsidRDefault="00F056ED" w:rsidP="00F056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F056ED" w:rsidRDefault="00F056ED" w:rsidP="00F0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 муниципального образования «</w:t>
      </w:r>
      <w:proofErr w:type="spellStart"/>
      <w:r>
        <w:rPr>
          <w:b/>
          <w:sz w:val="28"/>
          <w:szCs w:val="28"/>
        </w:rPr>
        <w:t>Сторожевский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F056ED" w:rsidRDefault="00F056ED" w:rsidP="00F056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F056ED" w:rsidRDefault="00F056ED" w:rsidP="00F056ED">
      <w:pPr>
        <w:rPr>
          <w:b/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2.Обсуждение проекта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>2-й – здание конторы ООО «Маяк»,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алый Каменец, 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>3-й – здание СТФ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убрава,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4-й – здание </w:t>
      </w:r>
      <w:proofErr w:type="spellStart"/>
      <w:r>
        <w:rPr>
          <w:sz w:val="28"/>
          <w:szCs w:val="28"/>
        </w:rPr>
        <w:t>Шелеповского</w:t>
      </w:r>
      <w:proofErr w:type="spellEnd"/>
      <w:r>
        <w:rPr>
          <w:sz w:val="28"/>
          <w:szCs w:val="28"/>
        </w:rPr>
        <w:t xml:space="preserve"> дома досуга,</w:t>
      </w:r>
    </w:p>
    <w:p w:rsidR="00F056ED" w:rsidRDefault="00F056ED" w:rsidP="00F056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обнародуется не позднее, чем за 30 дней со дня рассмотрения на заседании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на информационных стендах.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3.Все предложения граждан по существу обсуждаемых вопросов направляются в комиссию по обсуждению проекта решения Собрания </w:t>
      </w:r>
      <w:r>
        <w:rPr>
          <w:sz w:val="28"/>
          <w:szCs w:val="28"/>
        </w:rPr>
        <w:lastRenderedPageBreak/>
        <w:t xml:space="preserve">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(далее комиссия), </w:t>
      </w:r>
    </w:p>
    <w:p w:rsidR="00F056ED" w:rsidRDefault="00F056ED" w:rsidP="00F056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расположенную</w:t>
      </w:r>
      <w:proofErr w:type="gramEnd"/>
      <w:r>
        <w:rPr>
          <w:sz w:val="28"/>
          <w:szCs w:val="28"/>
        </w:rPr>
        <w:t xml:space="preserve">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торожевое, Администрация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4.Обсуждение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 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F056ED" w:rsidRDefault="00F056ED" w:rsidP="00F056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A74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Утвержден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решением Собрания депутатов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30.08.2022 года  №  34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</w:t>
      </w:r>
    </w:p>
    <w:p w:rsidR="00A7497E" w:rsidRDefault="00A7497E" w:rsidP="00A74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b/>
          <w:sz w:val="28"/>
          <w:szCs w:val="28"/>
        </w:rPr>
        <w:t>Сторожевского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7497E" w:rsidRDefault="00A7497E" w:rsidP="00A749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 </w:t>
      </w:r>
    </w:p>
    <w:p w:rsidR="00A7497E" w:rsidRDefault="00A7497E" w:rsidP="00A74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«</w:t>
      </w:r>
      <w:proofErr w:type="spellStart"/>
      <w:r>
        <w:rPr>
          <w:b/>
          <w:sz w:val="28"/>
          <w:szCs w:val="28"/>
        </w:rPr>
        <w:t>Сторожевский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Курской области   </w:t>
      </w: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>2-й – здание конторы ООО «Маяк», д.Малый Каменец,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3-й – здание СТФ д.Дубрава, 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4-й – здание </w:t>
      </w:r>
      <w:proofErr w:type="spellStart"/>
      <w:r>
        <w:rPr>
          <w:sz w:val="28"/>
          <w:szCs w:val="28"/>
        </w:rPr>
        <w:t>Шелеповского</w:t>
      </w:r>
      <w:proofErr w:type="spellEnd"/>
      <w:r>
        <w:rPr>
          <w:sz w:val="28"/>
          <w:szCs w:val="28"/>
        </w:rPr>
        <w:t xml:space="preserve"> дома досуга 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2.Предложения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в письменном виде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с.Сторожевое,  Администрация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и рассматриваются в соответствии с настоящим Порядком.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5.Поступившие предложения регистрируются комиссией в день поступления.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6.Предложения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7.Комиссия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A7497E" w:rsidRDefault="00A7497E" w:rsidP="00A7497E">
      <w:pPr>
        <w:rPr>
          <w:sz w:val="28"/>
          <w:szCs w:val="28"/>
        </w:rPr>
      </w:pPr>
      <w:r>
        <w:rPr>
          <w:sz w:val="28"/>
          <w:szCs w:val="28"/>
        </w:rPr>
        <w:t xml:space="preserve">     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sz w:val="28"/>
          <w:szCs w:val="28"/>
        </w:rPr>
      </w:pPr>
    </w:p>
    <w:p w:rsidR="00A7497E" w:rsidRDefault="00A7497E" w:rsidP="00A749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</w:t>
      </w:r>
    </w:p>
    <w:p w:rsidR="00A7497E" w:rsidRDefault="00A7497E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04657" w:rsidRDefault="00F04657" w:rsidP="00E265EA">
      <w:pPr>
        <w:jc w:val="both"/>
        <w:rPr>
          <w:rFonts w:ascii="Arial" w:hAnsi="Arial" w:cs="Arial"/>
        </w:rPr>
      </w:pPr>
    </w:p>
    <w:p w:rsidR="00FF1F5C" w:rsidRPr="00E265EA" w:rsidRDefault="00FF1F5C" w:rsidP="00E265EA">
      <w:pPr>
        <w:jc w:val="both"/>
        <w:rPr>
          <w:rFonts w:ascii="Arial" w:hAnsi="Arial" w:cs="Arial"/>
        </w:rPr>
      </w:pPr>
    </w:p>
    <w:sectPr w:rsidR="00FF1F5C" w:rsidRPr="00E265EA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C6"/>
    <w:rsid w:val="00047090"/>
    <w:rsid w:val="000F7E12"/>
    <w:rsid w:val="001D6C53"/>
    <w:rsid w:val="001E1E22"/>
    <w:rsid w:val="00204162"/>
    <w:rsid w:val="002C447B"/>
    <w:rsid w:val="00357BE1"/>
    <w:rsid w:val="00401379"/>
    <w:rsid w:val="00574B32"/>
    <w:rsid w:val="00750B83"/>
    <w:rsid w:val="00753FDB"/>
    <w:rsid w:val="00772EC6"/>
    <w:rsid w:val="00813C3E"/>
    <w:rsid w:val="0089648B"/>
    <w:rsid w:val="008D7F18"/>
    <w:rsid w:val="00901B96"/>
    <w:rsid w:val="00993A4D"/>
    <w:rsid w:val="00996A4C"/>
    <w:rsid w:val="009A0625"/>
    <w:rsid w:val="009B22D1"/>
    <w:rsid w:val="009F693D"/>
    <w:rsid w:val="00A34C85"/>
    <w:rsid w:val="00A53022"/>
    <w:rsid w:val="00A556E8"/>
    <w:rsid w:val="00A7497E"/>
    <w:rsid w:val="00A91A5E"/>
    <w:rsid w:val="00BB3EF6"/>
    <w:rsid w:val="00C53817"/>
    <w:rsid w:val="00D45F3D"/>
    <w:rsid w:val="00DE6D4A"/>
    <w:rsid w:val="00E265EA"/>
    <w:rsid w:val="00E46663"/>
    <w:rsid w:val="00EB6E85"/>
    <w:rsid w:val="00F04657"/>
    <w:rsid w:val="00F056ED"/>
    <w:rsid w:val="00F14127"/>
    <w:rsid w:val="00F47DE1"/>
    <w:rsid w:val="00F5205D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390B-240B-49F4-854C-681836D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38</cp:revision>
  <cp:lastPrinted>2020-09-15T06:33:00Z</cp:lastPrinted>
  <dcterms:created xsi:type="dcterms:W3CDTF">2017-07-25T19:11:00Z</dcterms:created>
  <dcterms:modified xsi:type="dcterms:W3CDTF">2022-08-30T08:18:00Z</dcterms:modified>
</cp:coreProperties>
</file>