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EC" w:rsidRDefault="00A91CEC" w:rsidP="00A91CEC">
      <w:pPr>
        <w:pStyle w:val="Heading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ПРОЕКТ</w:t>
      </w:r>
    </w:p>
    <w:p w:rsidR="00A91CEC" w:rsidRDefault="00A91CEC" w:rsidP="00C03C6E">
      <w:pPr>
        <w:pStyle w:val="Heading"/>
        <w:jc w:val="center"/>
        <w:rPr>
          <w:color w:val="000000"/>
          <w:sz w:val="32"/>
          <w:szCs w:val="32"/>
        </w:rPr>
      </w:pPr>
    </w:p>
    <w:p w:rsidR="00C03C6E" w:rsidRDefault="00C03C6E" w:rsidP="00C03C6E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СОБРАНИЕ ДЕПУТАТОВ</w:t>
      </w:r>
    </w:p>
    <w:p w:rsidR="00C03C6E" w:rsidRDefault="00A91CEC" w:rsidP="00C03C6E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color w:val="000000"/>
          <w:sz w:val="32"/>
          <w:szCs w:val="32"/>
        </w:rPr>
        <w:t>СТОРОЖЕВ</w:t>
      </w:r>
      <w:r w:rsidR="00C03C6E">
        <w:rPr>
          <w:rFonts w:ascii="Arial" w:hAnsi="Arial" w:cs="Arial"/>
          <w:b/>
          <w:color w:val="000000"/>
          <w:sz w:val="32"/>
          <w:szCs w:val="32"/>
        </w:rPr>
        <w:t>СКОГО СЕЛЬСОВЕТА</w:t>
      </w:r>
      <w:r w:rsidR="00C03C6E">
        <w:rPr>
          <w:rFonts w:ascii="Arial" w:hAnsi="Arial" w:cs="Arial"/>
          <w:b/>
          <w:color w:val="000000"/>
          <w:sz w:val="32"/>
          <w:szCs w:val="32"/>
        </w:rPr>
        <w:br/>
        <w:t xml:space="preserve">БОЛЬШЕСОЛДАТСКОГО РАЙОНА </w:t>
      </w:r>
    </w:p>
    <w:p w:rsidR="00C03C6E" w:rsidRDefault="00C03C6E" w:rsidP="00C03C6E">
      <w:pPr>
        <w:ind w:right="-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РЕШЕНИЕ                             </w:t>
      </w:r>
    </w:p>
    <w:p w:rsidR="00C03C6E" w:rsidRDefault="00C03C6E" w:rsidP="00C03C6E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91CEC">
        <w:rPr>
          <w:rFonts w:ascii="Arial" w:hAnsi="Arial" w:cs="Arial"/>
          <w:b/>
          <w:sz w:val="32"/>
          <w:szCs w:val="32"/>
        </w:rPr>
        <w:t xml:space="preserve">___ ______      2023 года </w:t>
      </w:r>
      <w:r>
        <w:rPr>
          <w:rFonts w:ascii="Arial" w:hAnsi="Arial" w:cs="Arial"/>
          <w:b/>
          <w:sz w:val="32"/>
          <w:szCs w:val="32"/>
        </w:rPr>
        <w:t>№</w:t>
      </w:r>
      <w:r w:rsidR="00A91CEC">
        <w:rPr>
          <w:rFonts w:ascii="Arial" w:hAnsi="Arial" w:cs="Arial"/>
          <w:b/>
          <w:sz w:val="32"/>
          <w:szCs w:val="32"/>
        </w:rPr>
        <w:t>__</w:t>
      </w:r>
    </w:p>
    <w:p w:rsidR="00C03C6E" w:rsidRDefault="00C03C6E" w:rsidP="00C03C6E">
      <w:pPr>
        <w:pStyle w:val="a3"/>
        <w:ind w:right="-6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О внесении изменений и дополнени</w:t>
      </w:r>
      <w:r w:rsidR="00A91CEC">
        <w:rPr>
          <w:rFonts w:ascii="Arial" w:hAnsi="Arial" w:cs="Arial"/>
          <w:szCs w:val="32"/>
        </w:rPr>
        <w:t>й в решение Собрания депутатов Сторожев</w:t>
      </w:r>
      <w:r>
        <w:rPr>
          <w:rFonts w:ascii="Arial" w:hAnsi="Arial" w:cs="Arial"/>
          <w:szCs w:val="32"/>
        </w:rPr>
        <w:t xml:space="preserve">ского сельсовета Большесолдатского района от 14 ноября 2019 года </w:t>
      </w:r>
      <w:r w:rsidR="00A91CEC">
        <w:rPr>
          <w:rFonts w:ascii="Arial" w:hAnsi="Arial" w:cs="Arial"/>
          <w:szCs w:val="32"/>
        </w:rPr>
        <w:t>№ 87</w:t>
      </w:r>
    </w:p>
    <w:p w:rsidR="00C03C6E" w:rsidRDefault="00C03C6E" w:rsidP="00C03C6E">
      <w:pPr>
        <w:pStyle w:val="a3"/>
        <w:ind w:right="-6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«О земельном налоге»</w:t>
      </w:r>
    </w:p>
    <w:p w:rsidR="00C03C6E" w:rsidRDefault="00C03C6E" w:rsidP="00C03C6E">
      <w:pPr>
        <w:spacing w:after="0"/>
        <w:ind w:right="-6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 Налоговым кодексом Российской Федерации и протестом прокуратуры Большесолдатского района</w:t>
      </w:r>
      <w:r w:rsidR="00A91CEC">
        <w:rPr>
          <w:rFonts w:ascii="Arial" w:hAnsi="Arial" w:cs="Arial"/>
          <w:sz w:val="24"/>
          <w:szCs w:val="24"/>
        </w:rPr>
        <w:t xml:space="preserve"> от 28.12.2022г. № 15-2022</w:t>
      </w:r>
      <w:r>
        <w:rPr>
          <w:rFonts w:ascii="Arial" w:hAnsi="Arial" w:cs="Arial"/>
          <w:sz w:val="24"/>
          <w:szCs w:val="24"/>
        </w:rPr>
        <w:t xml:space="preserve">, Собрание депутатов </w:t>
      </w:r>
      <w:r w:rsidR="009567C8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 xml:space="preserve">ского сельсовета Большесолдатского района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C03C6E" w:rsidRDefault="00C03C6E" w:rsidP="00C03C6E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r w:rsidR="00A91CEC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 сельсовета Большесолдатского района от 14 ноября 2019 года</w:t>
      </w:r>
      <w:r w:rsidR="00A91CEC">
        <w:rPr>
          <w:rFonts w:ascii="Arial" w:hAnsi="Arial" w:cs="Arial"/>
          <w:sz w:val="24"/>
          <w:szCs w:val="24"/>
        </w:rPr>
        <w:t xml:space="preserve"> № 87</w:t>
      </w:r>
      <w:r>
        <w:rPr>
          <w:rFonts w:ascii="Arial" w:hAnsi="Arial" w:cs="Arial"/>
          <w:sz w:val="24"/>
          <w:szCs w:val="24"/>
        </w:rPr>
        <w:t xml:space="preserve"> «О земельном налоге» следующие изменения и дополнения:</w:t>
      </w:r>
    </w:p>
    <w:p w:rsidR="00C03C6E" w:rsidRDefault="00AD7715" w:rsidP="00C03C6E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03C6E">
        <w:rPr>
          <w:rFonts w:ascii="Arial" w:hAnsi="Arial" w:cs="Arial"/>
          <w:sz w:val="24"/>
          <w:szCs w:val="24"/>
        </w:rPr>
        <w:t xml:space="preserve"> Дополнить </w:t>
      </w:r>
      <w:r w:rsidR="009567C8">
        <w:rPr>
          <w:rFonts w:ascii="Arial" w:hAnsi="Arial" w:cs="Arial"/>
          <w:sz w:val="24"/>
          <w:szCs w:val="24"/>
        </w:rPr>
        <w:t>пункт 1 решения подпунктами 1.1, 1.2</w:t>
      </w:r>
      <w:r w:rsidR="00C03C6E">
        <w:rPr>
          <w:rFonts w:ascii="Arial" w:hAnsi="Arial" w:cs="Arial"/>
          <w:sz w:val="24"/>
          <w:szCs w:val="24"/>
        </w:rPr>
        <w:t xml:space="preserve">, </w:t>
      </w:r>
      <w:r w:rsidR="009567C8">
        <w:rPr>
          <w:rFonts w:ascii="Arial" w:hAnsi="Arial" w:cs="Arial"/>
          <w:sz w:val="24"/>
          <w:szCs w:val="24"/>
        </w:rPr>
        <w:t>1.3</w:t>
      </w:r>
      <w:r w:rsidR="00C03C6E">
        <w:rPr>
          <w:rFonts w:ascii="Arial" w:hAnsi="Arial" w:cs="Arial"/>
          <w:sz w:val="24"/>
          <w:szCs w:val="24"/>
        </w:rPr>
        <w:t>. следующего содержания:</w:t>
      </w:r>
    </w:p>
    <w:p w:rsidR="00C03C6E" w:rsidRDefault="009567C8" w:rsidP="00C03C6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>
        <w:rPr>
          <w:rFonts w:ascii="Arial" w:hAnsi="Arial" w:cs="Arial"/>
          <w:sz w:val="24"/>
          <w:szCs w:val="24"/>
          <w:shd w:val="clear" w:color="auto" w:fill="F8F9FA"/>
        </w:rPr>
        <w:t xml:space="preserve">          «1.1</w:t>
      </w:r>
      <w:r w:rsidR="00C03C6E">
        <w:rPr>
          <w:rFonts w:ascii="Arial" w:hAnsi="Arial" w:cs="Arial"/>
          <w:sz w:val="24"/>
          <w:szCs w:val="24"/>
          <w:shd w:val="clear" w:color="auto" w:fill="F8F9FA"/>
        </w:rPr>
        <w:t xml:space="preserve">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настоящего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</w:t>
      </w:r>
    </w:p>
    <w:p w:rsidR="00C03C6E" w:rsidRDefault="009567C8" w:rsidP="00C03C6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>
        <w:rPr>
          <w:rFonts w:ascii="Arial" w:hAnsi="Arial" w:cs="Arial"/>
          <w:sz w:val="24"/>
          <w:szCs w:val="24"/>
          <w:shd w:val="clear" w:color="auto" w:fill="F8F9FA"/>
        </w:rPr>
        <w:t xml:space="preserve">            1.2</w:t>
      </w:r>
      <w:r w:rsidR="00C03C6E">
        <w:rPr>
          <w:rFonts w:ascii="Arial" w:hAnsi="Arial" w:cs="Arial"/>
          <w:sz w:val="24"/>
          <w:szCs w:val="24"/>
          <w:shd w:val="clear" w:color="auto" w:fill="F8F9FA"/>
        </w:rPr>
        <w:t>. Объектом налогообложения признаются земельные участки, расположенные в пределах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shd w:val="clear" w:color="auto" w:fill="F8F9FA"/>
        </w:rPr>
        <w:t>Сторожев</w:t>
      </w:r>
      <w:r w:rsidR="00C03C6E">
        <w:rPr>
          <w:rFonts w:ascii="Arial" w:hAnsi="Arial" w:cs="Arial"/>
          <w:sz w:val="24"/>
          <w:szCs w:val="24"/>
          <w:shd w:val="clear" w:color="auto" w:fill="F8F9FA"/>
        </w:rPr>
        <w:t>ский</w:t>
      </w:r>
      <w:proofErr w:type="spellEnd"/>
      <w:r w:rsidR="00C03C6E">
        <w:rPr>
          <w:rFonts w:ascii="Arial" w:hAnsi="Arial" w:cs="Arial"/>
          <w:sz w:val="24"/>
          <w:szCs w:val="24"/>
          <w:shd w:val="clear" w:color="auto" w:fill="F8F9FA"/>
        </w:rPr>
        <w:t xml:space="preserve"> сельсовет» Большесолдатского района Курской области.</w:t>
      </w:r>
    </w:p>
    <w:p w:rsidR="00122C2E" w:rsidRDefault="009567C8" w:rsidP="00C03C6E">
      <w:pPr>
        <w:spacing w:after="0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>
        <w:rPr>
          <w:rFonts w:ascii="Arial" w:hAnsi="Arial" w:cs="Arial"/>
          <w:sz w:val="24"/>
          <w:szCs w:val="24"/>
          <w:shd w:val="clear" w:color="auto" w:fill="F8F9FA"/>
        </w:rPr>
        <w:t xml:space="preserve">           1.3</w:t>
      </w:r>
      <w:r w:rsidR="00C03C6E">
        <w:rPr>
          <w:rFonts w:ascii="Arial" w:hAnsi="Arial" w:cs="Arial"/>
          <w:sz w:val="24"/>
          <w:szCs w:val="24"/>
          <w:shd w:val="clear" w:color="auto" w:fill="F8F9FA"/>
        </w:rPr>
        <w:t xml:space="preserve">. 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</w:t>
      </w:r>
      <w:proofErr w:type="gramStart"/>
      <w:r w:rsidR="00C03C6E">
        <w:rPr>
          <w:rFonts w:ascii="Arial" w:hAnsi="Arial" w:cs="Arial"/>
          <w:sz w:val="24"/>
          <w:szCs w:val="24"/>
          <w:shd w:val="clear" w:color="auto" w:fill="F8F9FA"/>
        </w:rPr>
        <w:t>по</w:t>
      </w:r>
      <w:proofErr w:type="gramEnd"/>
      <w:r w:rsidR="00C03C6E">
        <w:rPr>
          <w:rFonts w:ascii="Arial" w:hAnsi="Arial" w:cs="Arial"/>
          <w:sz w:val="24"/>
          <w:szCs w:val="24"/>
          <w:shd w:val="clear" w:color="auto" w:fill="F8F9FA"/>
        </w:rPr>
        <w:t xml:space="preserve"> </w:t>
      </w:r>
      <w:proofErr w:type="gramStart"/>
      <w:r w:rsidR="00C03C6E">
        <w:rPr>
          <w:rFonts w:ascii="Arial" w:hAnsi="Arial" w:cs="Arial"/>
          <w:sz w:val="24"/>
          <w:szCs w:val="24"/>
          <w:shd w:val="clear" w:color="auto" w:fill="F8F9FA"/>
        </w:rPr>
        <w:t>налоговой ставке, установленной в соответствии с подпунктом 2 пункта 1 статьи 394 Налогового кодекса Российской Федерации,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</w:t>
      </w:r>
      <w:proofErr w:type="gramEnd"/>
      <w:r w:rsidR="00C03C6E">
        <w:rPr>
          <w:rFonts w:ascii="Arial" w:hAnsi="Arial" w:cs="Arial"/>
          <w:sz w:val="24"/>
          <w:szCs w:val="24"/>
          <w:shd w:val="clear" w:color="auto" w:fill="F8F9FA"/>
        </w:rPr>
        <w:t xml:space="preserve">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="00C03C6E">
        <w:rPr>
          <w:rFonts w:ascii="Arial" w:hAnsi="Arial" w:cs="Arial"/>
          <w:sz w:val="24"/>
          <w:szCs w:val="24"/>
          <w:shd w:val="clear" w:color="auto" w:fill="F8F9FA"/>
        </w:rPr>
        <w:t>.».</w:t>
      </w:r>
      <w:proofErr w:type="gramEnd"/>
    </w:p>
    <w:p w:rsidR="00C03C6E" w:rsidRDefault="00C03C6E" w:rsidP="00C03C6E">
      <w:pPr>
        <w:spacing w:after="0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>
        <w:rPr>
          <w:rFonts w:ascii="Arial" w:hAnsi="Arial" w:cs="Arial"/>
          <w:sz w:val="24"/>
          <w:szCs w:val="24"/>
          <w:shd w:val="clear" w:color="auto" w:fill="F8F9FA"/>
        </w:rPr>
        <w:t xml:space="preserve">         2. Решение вступает в силу со дня его официального опубликования (обнародования).</w:t>
      </w:r>
    </w:p>
    <w:p w:rsidR="009567C8" w:rsidRDefault="009567C8" w:rsidP="00C03C6E">
      <w:pPr>
        <w:spacing w:after="0"/>
        <w:jc w:val="both"/>
        <w:rPr>
          <w:rFonts w:ascii="Arial" w:hAnsi="Arial" w:cs="Arial"/>
          <w:sz w:val="24"/>
          <w:szCs w:val="24"/>
          <w:shd w:val="clear" w:color="auto" w:fill="F8F9FA"/>
        </w:rPr>
      </w:pPr>
    </w:p>
    <w:p w:rsidR="00C03C6E" w:rsidRDefault="00C03C6E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03C6E" w:rsidRDefault="009567C8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Сторожев</w:t>
      </w:r>
      <w:r w:rsidR="00C03C6E">
        <w:rPr>
          <w:rFonts w:ascii="Arial" w:hAnsi="Arial" w:cs="Arial"/>
          <w:sz w:val="24"/>
          <w:szCs w:val="24"/>
        </w:rPr>
        <w:t xml:space="preserve">ского сельсовета    </w:t>
      </w:r>
    </w:p>
    <w:p w:rsidR="00C03C6E" w:rsidRDefault="00C03C6E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Большесолдатского района                             </w:t>
      </w:r>
      <w:r w:rsidR="009567C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7C8"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9567C8" w:rsidRDefault="009567C8" w:rsidP="00C0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3C6E" w:rsidRDefault="00C03C6E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567C8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 сельсовета</w:t>
      </w:r>
    </w:p>
    <w:p w:rsidR="00C03C6E" w:rsidRDefault="00C03C6E" w:rsidP="00C03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Большесолдатского района                              </w:t>
      </w:r>
      <w:r w:rsidR="009567C8">
        <w:rPr>
          <w:rFonts w:ascii="Arial" w:hAnsi="Arial" w:cs="Arial"/>
          <w:sz w:val="24"/>
          <w:szCs w:val="24"/>
        </w:rPr>
        <w:t xml:space="preserve">                            А.С.</w:t>
      </w:r>
      <w:proofErr w:type="gramStart"/>
      <w:r w:rsidR="009567C8">
        <w:rPr>
          <w:rFonts w:ascii="Arial" w:hAnsi="Arial" w:cs="Arial"/>
          <w:sz w:val="24"/>
          <w:szCs w:val="24"/>
        </w:rPr>
        <w:t>Петин</w:t>
      </w:r>
      <w:proofErr w:type="gramEnd"/>
    </w:p>
    <w:p w:rsidR="00B926DD" w:rsidRDefault="00B926DD"/>
    <w:sectPr w:rsidR="00B926DD" w:rsidSect="00B9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C6E"/>
    <w:rsid w:val="00122C2E"/>
    <w:rsid w:val="002B7CD1"/>
    <w:rsid w:val="0035379C"/>
    <w:rsid w:val="004B375A"/>
    <w:rsid w:val="00601240"/>
    <w:rsid w:val="009567C8"/>
    <w:rsid w:val="00A91CEC"/>
    <w:rsid w:val="00AB25A7"/>
    <w:rsid w:val="00AD7715"/>
    <w:rsid w:val="00B00C72"/>
    <w:rsid w:val="00B926DD"/>
    <w:rsid w:val="00C03C6E"/>
    <w:rsid w:val="00C80536"/>
    <w:rsid w:val="00D0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3C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03C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eading">
    <w:name w:val="Heading"/>
    <w:rsid w:val="00C03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2905-36AD-4CAC-B450-DD52D341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12</cp:revision>
  <dcterms:created xsi:type="dcterms:W3CDTF">2023-01-18T08:40:00Z</dcterms:created>
  <dcterms:modified xsi:type="dcterms:W3CDTF">2023-01-18T12:45:00Z</dcterms:modified>
</cp:coreProperties>
</file>